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F10" w:rsidRPr="009920B2" w:rsidRDefault="008B4F10" w:rsidP="008B4F10">
      <w:pPr>
        <w:rPr>
          <w:rFonts w:asciiTheme="majorBidi" w:hAnsiTheme="majorBidi" w:cstheme="majorBidi"/>
          <w:sz w:val="24"/>
          <w:szCs w:val="24"/>
        </w:rPr>
      </w:pPr>
      <w:r>
        <w:rPr>
          <w:rFonts w:asciiTheme="majorBidi" w:hAnsiTheme="majorBidi" w:cstheme="majorBidi"/>
          <w:sz w:val="24"/>
          <w:szCs w:val="24"/>
        </w:rPr>
        <w:t>17.2.</w:t>
      </w:r>
      <w:r w:rsidRPr="009920B2">
        <w:rPr>
          <w:rFonts w:asciiTheme="majorBidi" w:hAnsiTheme="majorBidi" w:cstheme="majorBidi"/>
          <w:sz w:val="24"/>
          <w:szCs w:val="24"/>
        </w:rPr>
        <w:t xml:space="preserve"> Supportive Communications for Goals</w:t>
      </w:r>
    </w:p>
    <w:p w:rsidR="008B4F10" w:rsidRPr="009920B2" w:rsidRDefault="008B4F10" w:rsidP="008B4F10">
      <w:pPr>
        <w:rPr>
          <w:rFonts w:asciiTheme="majorBidi" w:hAnsiTheme="majorBidi" w:cstheme="majorBidi"/>
          <w:sz w:val="24"/>
          <w:szCs w:val="24"/>
        </w:rPr>
      </w:pPr>
      <w:r>
        <w:rPr>
          <w:rFonts w:asciiTheme="majorBidi" w:hAnsiTheme="majorBidi" w:cstheme="majorBidi"/>
          <w:sz w:val="24"/>
          <w:szCs w:val="24"/>
        </w:rPr>
        <w:t>17.2.3.</w:t>
      </w:r>
      <w:r w:rsidRPr="009920B2">
        <w:rPr>
          <w:rFonts w:asciiTheme="majorBidi" w:hAnsiTheme="majorBidi" w:cstheme="majorBidi"/>
          <w:sz w:val="24"/>
          <w:szCs w:val="24"/>
        </w:rPr>
        <w:t xml:space="preserve"> Collection of International Collaboration Data for SDGs in 2023</w:t>
      </w:r>
    </w:p>
    <w:p w:rsidR="008B4F10" w:rsidRPr="009920B2" w:rsidRDefault="008B4F10" w:rsidP="008B4F10">
      <w:pPr>
        <w:rPr>
          <w:rFonts w:asciiTheme="majorBidi" w:hAnsiTheme="majorBidi" w:cstheme="majorBidi"/>
          <w:sz w:val="24"/>
          <w:szCs w:val="24"/>
        </w:rPr>
      </w:pPr>
      <w:r w:rsidRPr="009920B2">
        <w:rPr>
          <w:rFonts w:asciiTheme="majorBidi" w:hAnsiTheme="majorBidi" w:cstheme="majorBidi"/>
          <w:sz w:val="24"/>
          <w:szCs w:val="24"/>
        </w:rPr>
        <w:t>Meeting and Discussion between Presidents of Four Iraqi Universities and the President of Hamadan University of Medical Sciences</w:t>
      </w:r>
    </w:p>
    <w:p w:rsidR="008B4F10" w:rsidRPr="009920B2" w:rsidRDefault="008B4F10" w:rsidP="008B4F10">
      <w:pPr>
        <w:rPr>
          <w:rFonts w:asciiTheme="majorBidi" w:hAnsiTheme="majorBidi" w:cstheme="majorBidi"/>
          <w:sz w:val="24"/>
          <w:szCs w:val="24"/>
        </w:rPr>
      </w:pPr>
      <w:r w:rsidRPr="009920B2">
        <w:rPr>
          <w:rFonts w:asciiTheme="majorBidi" w:hAnsiTheme="majorBidi" w:cstheme="majorBidi"/>
          <w:sz w:val="24"/>
          <w:szCs w:val="24"/>
        </w:rPr>
        <w:t xml:space="preserve">A mutual memorandum of understanding </w:t>
      </w:r>
      <w:proofErr w:type="gramStart"/>
      <w:r w:rsidRPr="009920B2">
        <w:rPr>
          <w:rFonts w:asciiTheme="majorBidi" w:hAnsiTheme="majorBidi" w:cstheme="majorBidi"/>
          <w:sz w:val="24"/>
          <w:szCs w:val="24"/>
        </w:rPr>
        <w:t>was signed</w:t>
      </w:r>
      <w:proofErr w:type="gramEnd"/>
      <w:r w:rsidRPr="009920B2">
        <w:rPr>
          <w:rFonts w:asciiTheme="majorBidi" w:hAnsiTheme="majorBidi" w:cstheme="majorBidi"/>
          <w:sz w:val="24"/>
          <w:szCs w:val="24"/>
        </w:rPr>
        <w:t xml:space="preserve"> between Hamadan University of Medical Sciences and the presidents of four universities in Iraq on September 10, 2023. The agreement emphasized the preparation and provisions necessary for utilizing the professors of the respective universities to conduct classes, workshops, and short-term courses, with provisions for the exchange of professors and students </w:t>
      </w:r>
      <w:proofErr w:type="gramStart"/>
      <w:r w:rsidRPr="009920B2">
        <w:rPr>
          <w:rFonts w:asciiTheme="majorBidi" w:hAnsiTheme="majorBidi" w:cstheme="majorBidi"/>
          <w:sz w:val="24"/>
          <w:szCs w:val="24"/>
        </w:rPr>
        <w:t>being anticipated</w:t>
      </w:r>
      <w:proofErr w:type="gramEnd"/>
      <w:r w:rsidRPr="009920B2">
        <w:rPr>
          <w:rFonts w:asciiTheme="majorBidi" w:hAnsiTheme="majorBidi" w:cstheme="majorBidi"/>
          <w:sz w:val="24"/>
          <w:szCs w:val="24"/>
        </w:rPr>
        <w:t xml:space="preserve">. In addition, joint research and technology projects, the establishment of suitable mechanisms for developing exports and imports of knowledge-based products, the exchange of statistics, scientific and research information, organizing joint conferences and festivals, producing and disseminating knowledge, and utilizing the capacities of the Ministry of Food and Drug to meet each other's needs </w:t>
      </w:r>
      <w:proofErr w:type="gramStart"/>
      <w:r w:rsidRPr="009920B2">
        <w:rPr>
          <w:rFonts w:asciiTheme="majorBidi" w:hAnsiTheme="majorBidi" w:cstheme="majorBidi"/>
          <w:sz w:val="24"/>
          <w:szCs w:val="24"/>
        </w:rPr>
        <w:t>are outlined</w:t>
      </w:r>
      <w:proofErr w:type="gramEnd"/>
      <w:r w:rsidRPr="009920B2">
        <w:rPr>
          <w:rFonts w:asciiTheme="majorBidi" w:hAnsiTheme="majorBidi" w:cstheme="majorBidi"/>
          <w:sz w:val="24"/>
          <w:szCs w:val="24"/>
        </w:rPr>
        <w:t xml:space="preserve"> in the agreement.</w:t>
      </w:r>
    </w:p>
    <w:p w:rsidR="008B4F10" w:rsidRPr="009920B2" w:rsidRDefault="008B4F10" w:rsidP="008B4F10">
      <w:pPr>
        <w:rPr>
          <w:rFonts w:asciiTheme="majorBidi" w:hAnsiTheme="majorBidi" w:cstheme="majorBidi"/>
          <w:sz w:val="24"/>
          <w:szCs w:val="24"/>
        </w:rPr>
      </w:pPr>
    </w:p>
    <w:p w:rsidR="008B4F10" w:rsidRPr="009920B2" w:rsidRDefault="008B4F10" w:rsidP="008B4F10">
      <w:pPr>
        <w:rPr>
          <w:rFonts w:asciiTheme="majorBidi" w:hAnsiTheme="majorBidi" w:cstheme="majorBidi"/>
          <w:sz w:val="24"/>
          <w:szCs w:val="24"/>
        </w:rPr>
      </w:pPr>
      <w:r w:rsidRPr="009920B2">
        <w:rPr>
          <w:rFonts w:asciiTheme="majorBidi" w:hAnsiTheme="majorBidi" w:cstheme="majorBidi"/>
          <w:sz w:val="24"/>
          <w:szCs w:val="24"/>
        </w:rPr>
        <w:t>**The contract text is not publishable due to its confidential nature</w:t>
      </w:r>
      <w:proofErr w:type="gramStart"/>
      <w:r w:rsidRPr="009920B2">
        <w:rPr>
          <w:rFonts w:asciiTheme="majorBidi" w:hAnsiTheme="majorBidi" w:cstheme="majorBidi"/>
          <w:sz w:val="24"/>
          <w:szCs w:val="24"/>
        </w:rPr>
        <w:t>.*</w:t>
      </w:r>
      <w:proofErr w:type="gramEnd"/>
      <w:r w:rsidRPr="009920B2">
        <w:rPr>
          <w:rFonts w:asciiTheme="majorBidi" w:hAnsiTheme="majorBidi" w:cstheme="majorBidi"/>
          <w:sz w:val="24"/>
          <w:szCs w:val="24"/>
        </w:rPr>
        <w:t>*</w:t>
      </w:r>
    </w:p>
    <w:p w:rsidR="007573E2" w:rsidRDefault="007573E2"/>
    <w:p w:rsidR="008A3FE1" w:rsidRDefault="008A3FE1"/>
    <w:p w:rsidR="008A3FE1" w:rsidRDefault="008A3FE1"/>
    <w:p w:rsidR="008A3FE1" w:rsidRDefault="008A3FE1"/>
    <w:p w:rsidR="008A3FE1" w:rsidRDefault="008A3FE1"/>
    <w:p w:rsidR="008A3FE1" w:rsidRDefault="008A3FE1"/>
    <w:p w:rsidR="008A3FE1" w:rsidRDefault="008A3FE1"/>
    <w:p w:rsidR="008A3FE1" w:rsidRDefault="008A3FE1"/>
    <w:p w:rsidR="008A3FE1" w:rsidRDefault="008A3FE1"/>
    <w:p w:rsidR="008A3FE1" w:rsidRDefault="008A3FE1"/>
    <w:p w:rsidR="008A3FE1" w:rsidRDefault="008A3FE1"/>
    <w:p w:rsidR="008A3FE1" w:rsidRDefault="008A3FE1">
      <w:r>
        <w:lastRenderedPageBreak/>
        <w:fldChar w:fldCharType="begin"/>
      </w:r>
      <w:r>
        <w:instrText xml:space="preserve"> LINK Excel.Sheet.12 "D:\\</w:instrText>
      </w:r>
      <w:r>
        <w:rPr>
          <w:rtl/>
        </w:rPr>
        <w:instrText>کارهای اداری  1401\\رنکینگ دانشگاه\\موارد مربوط به رتبه بندی تایمز 2024\\نهایی جهت درج در وب سایت 23.12</w:instrText>
      </w:r>
      <w:r>
        <w:instrText xml:space="preserve">\\times.final\\SDG17\\File 17.2.3.xlsx" "Papers!R1C1:R17C6" \a \f 5 \h  \* MERGEFORMAT </w:instrText>
      </w:r>
      <w:r>
        <w:fldChar w:fldCharType="separate"/>
      </w:r>
    </w:p>
    <w:tbl>
      <w:tblPr>
        <w:tblStyle w:val="TableGrid"/>
        <w:bidiVisual/>
        <w:tblW w:w="12476" w:type="dxa"/>
        <w:jc w:val="center"/>
        <w:tblLook w:val="04A0" w:firstRow="1" w:lastRow="0" w:firstColumn="1" w:lastColumn="0" w:noHBand="0" w:noVBand="1"/>
      </w:tblPr>
      <w:tblGrid>
        <w:gridCol w:w="1109"/>
        <w:gridCol w:w="5283"/>
        <w:gridCol w:w="1635"/>
        <w:gridCol w:w="2169"/>
        <w:gridCol w:w="1112"/>
        <w:gridCol w:w="1168"/>
      </w:tblGrid>
      <w:tr w:rsidR="008A3FE1" w:rsidRPr="008A3FE1" w:rsidTr="008A3FE1">
        <w:trPr>
          <w:trHeight w:val="255"/>
          <w:jc w:val="center"/>
        </w:trPr>
        <w:tc>
          <w:tcPr>
            <w:tcW w:w="1109" w:type="dxa"/>
            <w:noWrap/>
            <w:hideMark/>
          </w:tcPr>
          <w:p w:rsidR="008A3FE1" w:rsidRPr="008A3FE1" w:rsidRDefault="008A3FE1" w:rsidP="008A3FE1">
            <w:pPr>
              <w:rPr>
                <w:b/>
                <w:bCs/>
              </w:rPr>
            </w:pPr>
            <w:r w:rsidRPr="008A3FE1">
              <w:rPr>
                <w:b/>
                <w:bCs/>
              </w:rPr>
              <w:t>ID</w:t>
            </w:r>
          </w:p>
        </w:tc>
        <w:tc>
          <w:tcPr>
            <w:tcW w:w="5283" w:type="dxa"/>
            <w:hideMark/>
          </w:tcPr>
          <w:p w:rsidR="008A3FE1" w:rsidRPr="008A3FE1" w:rsidRDefault="008A3FE1" w:rsidP="008A3FE1">
            <w:pPr>
              <w:rPr>
                <w:b/>
                <w:bCs/>
              </w:rPr>
            </w:pPr>
            <w:r w:rsidRPr="008A3FE1">
              <w:rPr>
                <w:b/>
                <w:bCs/>
              </w:rPr>
              <w:t>Title</w:t>
            </w:r>
          </w:p>
        </w:tc>
        <w:tc>
          <w:tcPr>
            <w:tcW w:w="1635" w:type="dxa"/>
            <w:noWrap/>
            <w:hideMark/>
          </w:tcPr>
          <w:p w:rsidR="008A3FE1" w:rsidRPr="008A3FE1" w:rsidRDefault="008A3FE1" w:rsidP="008A3FE1">
            <w:pPr>
              <w:rPr>
                <w:b/>
                <w:bCs/>
              </w:rPr>
            </w:pPr>
            <w:r w:rsidRPr="008A3FE1">
              <w:rPr>
                <w:b/>
                <w:bCs/>
              </w:rPr>
              <w:t>Authors</w:t>
            </w:r>
          </w:p>
        </w:tc>
        <w:tc>
          <w:tcPr>
            <w:tcW w:w="2169" w:type="dxa"/>
            <w:noWrap/>
            <w:hideMark/>
          </w:tcPr>
          <w:p w:rsidR="008A3FE1" w:rsidRPr="008A3FE1" w:rsidRDefault="008A3FE1" w:rsidP="008A3FE1">
            <w:pPr>
              <w:rPr>
                <w:b/>
                <w:bCs/>
              </w:rPr>
            </w:pPr>
            <w:r w:rsidRPr="008A3FE1">
              <w:rPr>
                <w:b/>
                <w:bCs/>
              </w:rPr>
              <w:t>Journal</w:t>
            </w:r>
          </w:p>
        </w:tc>
        <w:tc>
          <w:tcPr>
            <w:tcW w:w="1112" w:type="dxa"/>
            <w:noWrap/>
            <w:hideMark/>
          </w:tcPr>
          <w:p w:rsidR="008A3FE1" w:rsidRPr="008A3FE1" w:rsidRDefault="008A3FE1" w:rsidP="008A3FE1">
            <w:pPr>
              <w:rPr>
                <w:b/>
                <w:bCs/>
              </w:rPr>
            </w:pPr>
            <w:r w:rsidRPr="008A3FE1">
              <w:rPr>
                <w:b/>
                <w:bCs/>
              </w:rPr>
              <w:t>Published</w:t>
            </w:r>
          </w:p>
        </w:tc>
        <w:tc>
          <w:tcPr>
            <w:tcW w:w="1168" w:type="dxa"/>
            <w:noWrap/>
            <w:hideMark/>
          </w:tcPr>
          <w:p w:rsidR="008A3FE1" w:rsidRPr="008A3FE1" w:rsidRDefault="008A3FE1" w:rsidP="008A3FE1">
            <w:pPr>
              <w:rPr>
                <w:b/>
                <w:bCs/>
              </w:rPr>
            </w:pPr>
            <w:r w:rsidRPr="008A3FE1">
              <w:rPr>
                <w:b/>
                <w:bCs/>
              </w:rPr>
              <w:t>Document Type</w:t>
            </w:r>
          </w:p>
        </w:tc>
      </w:tr>
      <w:tr w:rsidR="008A3FE1" w:rsidRPr="008A3FE1" w:rsidTr="008A3FE1">
        <w:trPr>
          <w:trHeight w:val="4845"/>
          <w:jc w:val="center"/>
        </w:trPr>
        <w:tc>
          <w:tcPr>
            <w:tcW w:w="1109" w:type="dxa"/>
            <w:noWrap/>
            <w:hideMark/>
          </w:tcPr>
          <w:p w:rsidR="008A3FE1" w:rsidRPr="008A3FE1" w:rsidRDefault="008A3FE1" w:rsidP="008A3FE1">
            <w:r w:rsidRPr="008A3FE1">
              <w:t>35203714</w:t>
            </w:r>
          </w:p>
        </w:tc>
        <w:tc>
          <w:tcPr>
            <w:tcW w:w="5283" w:type="dxa"/>
            <w:hideMark/>
          </w:tcPr>
          <w:p w:rsidR="008A3FE1" w:rsidRPr="008A3FE1" w:rsidRDefault="008A3FE1" w:rsidP="008A3FE1">
            <w:r w:rsidRPr="008A3FE1">
              <w:t>The global burden of cancer attributable to risk factors, 2010-19: a systematic analysis for the Global Burden of Disease Study 2019</w:t>
            </w:r>
          </w:p>
        </w:tc>
        <w:tc>
          <w:tcPr>
            <w:tcW w:w="1635" w:type="dxa"/>
            <w:noWrap/>
            <w:hideMark/>
          </w:tcPr>
          <w:p w:rsidR="008A3FE1" w:rsidRPr="008A3FE1" w:rsidRDefault="008A3FE1" w:rsidP="008A3FE1">
            <w:r w:rsidRPr="008A3FE1">
              <w:t>Tran, K.B., Lang, J.J., Compton, K., (...), Force, L.M., Murray, C.J.L.</w:t>
            </w:r>
          </w:p>
        </w:tc>
        <w:tc>
          <w:tcPr>
            <w:tcW w:w="2169" w:type="dxa"/>
            <w:noWrap/>
            <w:hideMark/>
          </w:tcPr>
          <w:p w:rsidR="008A3FE1" w:rsidRPr="008A3FE1" w:rsidRDefault="008A3FE1" w:rsidP="008A3FE1">
            <w:r w:rsidRPr="008A3FE1">
              <w:t>The Lancet</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w:t>
            </w:r>
            <w:bookmarkStart w:id="0" w:name="_GoBack"/>
            <w:bookmarkEnd w:id="0"/>
            <w:r w:rsidRPr="008A3FE1">
              <w:t>icle</w:t>
            </w:r>
          </w:p>
        </w:tc>
      </w:tr>
      <w:tr w:rsidR="008A3FE1" w:rsidRPr="008A3FE1" w:rsidTr="008A3FE1">
        <w:trPr>
          <w:trHeight w:val="5355"/>
          <w:jc w:val="center"/>
        </w:trPr>
        <w:tc>
          <w:tcPr>
            <w:tcW w:w="1109" w:type="dxa"/>
            <w:noWrap/>
            <w:hideMark/>
          </w:tcPr>
          <w:p w:rsidR="008A3FE1" w:rsidRPr="008A3FE1" w:rsidRDefault="008A3FE1" w:rsidP="008A3FE1">
            <w:r w:rsidRPr="008A3FE1">
              <w:lastRenderedPageBreak/>
              <w:t>35203738</w:t>
            </w:r>
          </w:p>
        </w:tc>
        <w:tc>
          <w:tcPr>
            <w:tcW w:w="5283" w:type="dxa"/>
            <w:hideMark/>
          </w:tcPr>
          <w:p w:rsidR="008A3FE1" w:rsidRPr="008A3FE1" w:rsidRDefault="008A3FE1" w:rsidP="008A3FE1">
            <w:r w:rsidRPr="008A3FE1">
              <w:t>Population-level risks of alcohol consumption by amount, geography, age, sex, and year: a systematic analysis for the Global Burden of Disease Study 2020</w:t>
            </w:r>
          </w:p>
        </w:tc>
        <w:tc>
          <w:tcPr>
            <w:tcW w:w="1635" w:type="dxa"/>
            <w:noWrap/>
            <w:hideMark/>
          </w:tcPr>
          <w:p w:rsidR="008A3FE1" w:rsidRPr="008A3FE1" w:rsidRDefault="008A3FE1" w:rsidP="008A3FE1">
            <w:proofErr w:type="spellStart"/>
            <w:r w:rsidRPr="008A3FE1">
              <w:t>Bryazka</w:t>
            </w:r>
            <w:proofErr w:type="spellEnd"/>
            <w:r w:rsidRPr="008A3FE1">
              <w:t xml:space="preserve">, D., </w:t>
            </w:r>
            <w:proofErr w:type="spellStart"/>
            <w:r w:rsidRPr="008A3FE1">
              <w:t>Reitsma</w:t>
            </w:r>
            <w:proofErr w:type="spellEnd"/>
            <w:r w:rsidRPr="008A3FE1">
              <w:t xml:space="preserve">, M.B., Griswold, M.G., (...), Zuniga, Y.M.H., </w:t>
            </w:r>
            <w:proofErr w:type="spellStart"/>
            <w:r w:rsidRPr="008A3FE1">
              <w:t>Gakidou</w:t>
            </w:r>
            <w:proofErr w:type="spellEnd"/>
            <w:r w:rsidRPr="008A3FE1">
              <w:t>, E.</w:t>
            </w:r>
          </w:p>
        </w:tc>
        <w:tc>
          <w:tcPr>
            <w:tcW w:w="2169" w:type="dxa"/>
            <w:noWrap/>
            <w:hideMark/>
          </w:tcPr>
          <w:p w:rsidR="008A3FE1" w:rsidRPr="008A3FE1" w:rsidRDefault="008A3FE1" w:rsidP="008A3FE1">
            <w:r w:rsidRPr="008A3FE1">
              <w:t>The Lancet</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5100"/>
          <w:jc w:val="center"/>
        </w:trPr>
        <w:tc>
          <w:tcPr>
            <w:tcW w:w="1109" w:type="dxa"/>
            <w:noWrap/>
            <w:hideMark/>
          </w:tcPr>
          <w:p w:rsidR="008A3FE1" w:rsidRPr="008A3FE1" w:rsidRDefault="008A3FE1" w:rsidP="008A3FE1">
            <w:r w:rsidRPr="008A3FE1">
              <w:lastRenderedPageBreak/>
              <w:t>35203788</w:t>
            </w:r>
          </w:p>
        </w:tc>
        <w:tc>
          <w:tcPr>
            <w:tcW w:w="5283" w:type="dxa"/>
            <w:hideMark/>
          </w:tcPr>
          <w:p w:rsidR="008A3FE1" w:rsidRPr="008A3FE1" w:rsidRDefault="008A3FE1" w:rsidP="008A3FE1">
            <w:r w:rsidRPr="008A3FE1">
              <w:t>The global burden of adolescent and young adult cancer in 2019: a systematic analysis for the Global Burden of Disease Study 2019</w:t>
            </w:r>
          </w:p>
        </w:tc>
        <w:tc>
          <w:tcPr>
            <w:tcW w:w="1635" w:type="dxa"/>
            <w:noWrap/>
            <w:hideMark/>
          </w:tcPr>
          <w:p w:rsidR="008A3FE1" w:rsidRPr="008A3FE1" w:rsidRDefault="008A3FE1" w:rsidP="008A3FE1">
            <w:r w:rsidRPr="008A3FE1">
              <w:t>Alvarez, E.M., Force, L.M., Xu, R., (...), Bleyer, A., Bhakta, N.</w:t>
            </w:r>
          </w:p>
        </w:tc>
        <w:tc>
          <w:tcPr>
            <w:tcW w:w="2169" w:type="dxa"/>
            <w:noWrap/>
            <w:hideMark/>
          </w:tcPr>
          <w:p w:rsidR="008A3FE1" w:rsidRPr="008A3FE1" w:rsidRDefault="008A3FE1" w:rsidP="008A3FE1">
            <w:r w:rsidRPr="008A3FE1">
              <w:t>The Lancet Oncology</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5355"/>
          <w:jc w:val="center"/>
        </w:trPr>
        <w:tc>
          <w:tcPr>
            <w:tcW w:w="1109" w:type="dxa"/>
            <w:noWrap/>
            <w:hideMark/>
          </w:tcPr>
          <w:p w:rsidR="008A3FE1" w:rsidRPr="008A3FE1" w:rsidRDefault="008A3FE1" w:rsidP="008A3FE1">
            <w:r w:rsidRPr="008A3FE1">
              <w:lastRenderedPageBreak/>
              <w:t>35205311</w:t>
            </w:r>
          </w:p>
        </w:tc>
        <w:tc>
          <w:tcPr>
            <w:tcW w:w="5283" w:type="dxa"/>
            <w:hideMark/>
          </w:tcPr>
          <w:p w:rsidR="008A3FE1" w:rsidRPr="008A3FE1" w:rsidRDefault="008A3FE1" w:rsidP="008A3FE1">
            <w:r w:rsidRPr="008A3FE1">
              <w:t>Age-sex differences in the global burden of lower respiratory infections and risk factors, 1990-2019: results from the Global Burden of Disease Study 2019</w:t>
            </w:r>
          </w:p>
        </w:tc>
        <w:tc>
          <w:tcPr>
            <w:tcW w:w="1635" w:type="dxa"/>
            <w:noWrap/>
            <w:hideMark/>
          </w:tcPr>
          <w:p w:rsidR="008A3FE1" w:rsidRPr="008A3FE1" w:rsidRDefault="008A3FE1" w:rsidP="008A3FE1">
            <w:proofErr w:type="spellStart"/>
            <w:r w:rsidRPr="008A3FE1">
              <w:t>Kyu</w:t>
            </w:r>
            <w:proofErr w:type="spellEnd"/>
            <w:r w:rsidRPr="008A3FE1">
              <w:t xml:space="preserve">, HH; </w:t>
            </w:r>
            <w:proofErr w:type="spellStart"/>
            <w:r w:rsidRPr="008A3FE1">
              <w:t>Vongpradith</w:t>
            </w:r>
            <w:proofErr w:type="spellEnd"/>
            <w:r w:rsidRPr="008A3FE1">
              <w:t>, A; (...); Murray, CJL</w:t>
            </w:r>
          </w:p>
        </w:tc>
        <w:tc>
          <w:tcPr>
            <w:tcW w:w="2169" w:type="dxa"/>
            <w:noWrap/>
            <w:hideMark/>
          </w:tcPr>
          <w:p w:rsidR="008A3FE1" w:rsidRPr="008A3FE1" w:rsidRDefault="008A3FE1" w:rsidP="008A3FE1">
            <w:r w:rsidRPr="008A3FE1">
              <w:t>LANCET INFECTIOUS DISEASES</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4590"/>
          <w:jc w:val="center"/>
        </w:trPr>
        <w:tc>
          <w:tcPr>
            <w:tcW w:w="1109" w:type="dxa"/>
            <w:noWrap/>
            <w:hideMark/>
          </w:tcPr>
          <w:p w:rsidR="008A3FE1" w:rsidRPr="008A3FE1" w:rsidRDefault="008A3FE1" w:rsidP="008A3FE1">
            <w:r w:rsidRPr="008A3FE1">
              <w:lastRenderedPageBreak/>
              <w:t>35204517</w:t>
            </w:r>
          </w:p>
        </w:tc>
        <w:tc>
          <w:tcPr>
            <w:tcW w:w="5283" w:type="dxa"/>
            <w:hideMark/>
          </w:tcPr>
          <w:p w:rsidR="008A3FE1" w:rsidRPr="008A3FE1" w:rsidRDefault="008A3FE1" w:rsidP="008A3FE1">
            <w:r w:rsidRPr="008A3FE1">
              <w:t>Adolescent transport and unintentional injuries: a systematic analysis using the Global Burden of Disease Study 2019</w:t>
            </w:r>
          </w:p>
        </w:tc>
        <w:tc>
          <w:tcPr>
            <w:tcW w:w="1635" w:type="dxa"/>
            <w:noWrap/>
            <w:hideMark/>
          </w:tcPr>
          <w:p w:rsidR="008A3FE1" w:rsidRPr="008A3FE1" w:rsidRDefault="008A3FE1" w:rsidP="008A3FE1">
            <w:proofErr w:type="spellStart"/>
            <w:r w:rsidRPr="008A3FE1">
              <w:t>Peden</w:t>
            </w:r>
            <w:proofErr w:type="spellEnd"/>
            <w:r w:rsidRPr="008A3FE1">
              <w:t xml:space="preserve">, AE; Cullen, P; (...); </w:t>
            </w:r>
            <w:proofErr w:type="spellStart"/>
            <w:r w:rsidRPr="008A3FE1">
              <w:t>Ivers</w:t>
            </w:r>
            <w:proofErr w:type="spellEnd"/>
            <w:r w:rsidRPr="008A3FE1">
              <w:t>, RQ</w:t>
            </w:r>
          </w:p>
        </w:tc>
        <w:tc>
          <w:tcPr>
            <w:tcW w:w="2169" w:type="dxa"/>
            <w:noWrap/>
            <w:hideMark/>
          </w:tcPr>
          <w:p w:rsidR="008A3FE1" w:rsidRPr="008A3FE1" w:rsidRDefault="008A3FE1" w:rsidP="008A3FE1">
            <w:r w:rsidRPr="008A3FE1">
              <w:t>LANCET PUBLIC HEALTH</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7905"/>
          <w:jc w:val="center"/>
        </w:trPr>
        <w:tc>
          <w:tcPr>
            <w:tcW w:w="1109" w:type="dxa"/>
            <w:noWrap/>
            <w:hideMark/>
          </w:tcPr>
          <w:p w:rsidR="008A3FE1" w:rsidRPr="008A3FE1" w:rsidRDefault="008A3FE1" w:rsidP="008A3FE1">
            <w:r w:rsidRPr="008A3FE1">
              <w:lastRenderedPageBreak/>
              <w:t>35203700</w:t>
            </w:r>
          </w:p>
        </w:tc>
        <w:tc>
          <w:tcPr>
            <w:tcW w:w="5283" w:type="dxa"/>
            <w:hideMark/>
          </w:tcPr>
          <w:p w:rsidR="008A3FE1" w:rsidRPr="008A3FE1" w:rsidRDefault="008A3FE1" w:rsidP="008A3FE1">
            <w:r w:rsidRPr="008A3FE1">
              <w:t>Cancer Incidence, Mortality, Years of Life Lost, Years Lived With Disability, and Disability-Adjusted Life Years for 29 Cancer Groups From 2010 to 2019 A Systematic Analysis for the Global Burden of Disease Study 2019</w:t>
            </w:r>
          </w:p>
        </w:tc>
        <w:tc>
          <w:tcPr>
            <w:tcW w:w="1635" w:type="dxa"/>
            <w:noWrap/>
            <w:hideMark/>
          </w:tcPr>
          <w:p w:rsidR="008A3FE1" w:rsidRPr="008A3FE1" w:rsidRDefault="008A3FE1" w:rsidP="008A3FE1">
            <w:proofErr w:type="spellStart"/>
            <w:r w:rsidRPr="008A3FE1">
              <w:t>Kocarnik</w:t>
            </w:r>
            <w:proofErr w:type="spellEnd"/>
            <w:r w:rsidRPr="008A3FE1">
              <w:t>, J.M., Compton, K., Dean, F.E., (...), Murray, C.J.L., Force, L.M.</w:t>
            </w:r>
          </w:p>
        </w:tc>
        <w:tc>
          <w:tcPr>
            <w:tcW w:w="2169" w:type="dxa"/>
            <w:noWrap/>
            <w:hideMark/>
          </w:tcPr>
          <w:p w:rsidR="008A3FE1" w:rsidRPr="008A3FE1" w:rsidRDefault="008A3FE1" w:rsidP="008A3FE1">
            <w:r w:rsidRPr="008A3FE1">
              <w:t>JAMA Oncology</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5355"/>
          <w:jc w:val="center"/>
        </w:trPr>
        <w:tc>
          <w:tcPr>
            <w:tcW w:w="1109" w:type="dxa"/>
            <w:noWrap/>
            <w:hideMark/>
          </w:tcPr>
          <w:p w:rsidR="008A3FE1" w:rsidRPr="008A3FE1" w:rsidRDefault="008A3FE1" w:rsidP="008A3FE1">
            <w:r w:rsidRPr="008A3FE1">
              <w:lastRenderedPageBreak/>
              <w:t>35206853</w:t>
            </w:r>
          </w:p>
        </w:tc>
        <w:tc>
          <w:tcPr>
            <w:tcW w:w="5283" w:type="dxa"/>
            <w:hideMark/>
          </w:tcPr>
          <w:p w:rsidR="008A3FE1" w:rsidRPr="008A3FE1" w:rsidRDefault="008A3FE1" w:rsidP="008A3FE1">
            <w:r w:rsidRPr="008A3FE1">
              <w:t>Mapping development and health effects of cooking with solid fuels in low-income and middle-income countries, 2000-18: a geospatial modelling study</w:t>
            </w:r>
          </w:p>
        </w:tc>
        <w:tc>
          <w:tcPr>
            <w:tcW w:w="1635" w:type="dxa"/>
            <w:noWrap/>
            <w:hideMark/>
          </w:tcPr>
          <w:p w:rsidR="008A3FE1" w:rsidRPr="008A3FE1" w:rsidRDefault="008A3FE1" w:rsidP="008A3FE1">
            <w:proofErr w:type="spellStart"/>
            <w:r w:rsidRPr="008A3FE1">
              <w:t>Frostad</w:t>
            </w:r>
            <w:proofErr w:type="spellEnd"/>
            <w:r w:rsidRPr="008A3FE1">
              <w:t>, J.J., Nguyen, Q.P., Baumann, M.M., (...), Hay, S.I., Reiner, R.C.</w:t>
            </w:r>
          </w:p>
        </w:tc>
        <w:tc>
          <w:tcPr>
            <w:tcW w:w="2169" w:type="dxa"/>
            <w:noWrap/>
            <w:hideMark/>
          </w:tcPr>
          <w:p w:rsidR="008A3FE1" w:rsidRPr="008A3FE1" w:rsidRDefault="008A3FE1" w:rsidP="008A3FE1">
            <w:r w:rsidRPr="008A3FE1">
              <w:t>The Lancet Global Health</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7905"/>
          <w:jc w:val="center"/>
        </w:trPr>
        <w:tc>
          <w:tcPr>
            <w:tcW w:w="1109" w:type="dxa"/>
            <w:noWrap/>
            <w:hideMark/>
          </w:tcPr>
          <w:p w:rsidR="008A3FE1" w:rsidRPr="008A3FE1" w:rsidRDefault="008A3FE1" w:rsidP="008A3FE1">
            <w:r w:rsidRPr="008A3FE1">
              <w:lastRenderedPageBreak/>
              <w:t>35206381</w:t>
            </w:r>
          </w:p>
        </w:tc>
        <w:tc>
          <w:tcPr>
            <w:tcW w:w="5283" w:type="dxa"/>
            <w:hideMark/>
          </w:tcPr>
          <w:p w:rsidR="008A3FE1" w:rsidRPr="008A3FE1" w:rsidRDefault="008A3FE1" w:rsidP="008A3FE1">
            <w:r w:rsidRPr="008A3FE1">
              <w:t>Assessing performance of the Healthcare Access and Quality Index, overall and by select age groups, for 204 countries and territories, 1990-2019: a systematic analysis from the Global Burden of Disease Study 2019</w:t>
            </w:r>
          </w:p>
        </w:tc>
        <w:tc>
          <w:tcPr>
            <w:tcW w:w="1635" w:type="dxa"/>
            <w:noWrap/>
            <w:hideMark/>
          </w:tcPr>
          <w:p w:rsidR="008A3FE1" w:rsidRPr="008A3FE1" w:rsidRDefault="008A3FE1" w:rsidP="008A3FE1">
            <w:r w:rsidRPr="008A3FE1">
              <w:t xml:space="preserve">Lozano, R; </w:t>
            </w:r>
            <w:proofErr w:type="spellStart"/>
            <w:r w:rsidRPr="008A3FE1">
              <w:t>Haakenstad</w:t>
            </w:r>
            <w:proofErr w:type="spellEnd"/>
            <w:r w:rsidRPr="008A3FE1">
              <w:t>, A; (...); Lozano, R</w:t>
            </w:r>
          </w:p>
        </w:tc>
        <w:tc>
          <w:tcPr>
            <w:tcW w:w="2169" w:type="dxa"/>
            <w:noWrap/>
            <w:hideMark/>
          </w:tcPr>
          <w:p w:rsidR="008A3FE1" w:rsidRPr="008A3FE1" w:rsidRDefault="008A3FE1" w:rsidP="008A3FE1">
            <w:r w:rsidRPr="008A3FE1">
              <w:t>LANCET GLOBAL HEALTH</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4845"/>
          <w:jc w:val="center"/>
        </w:trPr>
        <w:tc>
          <w:tcPr>
            <w:tcW w:w="1109" w:type="dxa"/>
            <w:noWrap/>
            <w:hideMark/>
          </w:tcPr>
          <w:p w:rsidR="008A3FE1" w:rsidRPr="008A3FE1" w:rsidRDefault="008A3FE1" w:rsidP="008A3FE1">
            <w:r w:rsidRPr="008A3FE1">
              <w:lastRenderedPageBreak/>
              <w:t>35203698</w:t>
            </w:r>
          </w:p>
        </w:tc>
        <w:tc>
          <w:tcPr>
            <w:tcW w:w="5283" w:type="dxa"/>
            <w:hideMark/>
          </w:tcPr>
          <w:p w:rsidR="008A3FE1" w:rsidRPr="008A3FE1" w:rsidRDefault="008A3FE1" w:rsidP="008A3FE1">
            <w:r w:rsidRPr="008A3FE1">
              <w:t>Global, regional, and national burden of hepatitis B, 1990-2019: a systematic analysis for the Global Burden of Disease Study 2019</w:t>
            </w:r>
          </w:p>
        </w:tc>
        <w:tc>
          <w:tcPr>
            <w:tcW w:w="1635" w:type="dxa"/>
            <w:noWrap/>
            <w:hideMark/>
          </w:tcPr>
          <w:p w:rsidR="008A3FE1" w:rsidRPr="008A3FE1" w:rsidRDefault="008A3FE1" w:rsidP="008A3FE1">
            <w:r w:rsidRPr="008A3FE1">
              <w:t xml:space="preserve">Sheena, B.S., </w:t>
            </w:r>
            <w:proofErr w:type="spellStart"/>
            <w:r w:rsidRPr="008A3FE1">
              <w:t>Hiebert</w:t>
            </w:r>
            <w:proofErr w:type="spellEnd"/>
            <w:r w:rsidRPr="008A3FE1">
              <w:t>, L., Han, H., (...), Ward, J.W., Dirac, M.A.</w:t>
            </w:r>
          </w:p>
        </w:tc>
        <w:tc>
          <w:tcPr>
            <w:tcW w:w="2169" w:type="dxa"/>
            <w:noWrap/>
            <w:hideMark/>
          </w:tcPr>
          <w:p w:rsidR="008A3FE1" w:rsidRPr="008A3FE1" w:rsidRDefault="008A3FE1" w:rsidP="008A3FE1">
            <w:r w:rsidRPr="008A3FE1">
              <w:t xml:space="preserve">The Lancet Gastroenterology and </w:t>
            </w:r>
            <w:proofErr w:type="spellStart"/>
            <w:r w:rsidRPr="008A3FE1">
              <w:t>Hepatology</w:t>
            </w:r>
            <w:proofErr w:type="spellEnd"/>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5865"/>
          <w:jc w:val="center"/>
        </w:trPr>
        <w:tc>
          <w:tcPr>
            <w:tcW w:w="1109" w:type="dxa"/>
            <w:noWrap/>
            <w:hideMark/>
          </w:tcPr>
          <w:p w:rsidR="008A3FE1" w:rsidRPr="008A3FE1" w:rsidRDefault="008A3FE1" w:rsidP="008A3FE1">
            <w:r w:rsidRPr="008A3FE1">
              <w:lastRenderedPageBreak/>
              <w:t>35204042</w:t>
            </w:r>
          </w:p>
        </w:tc>
        <w:tc>
          <w:tcPr>
            <w:tcW w:w="5283" w:type="dxa"/>
            <w:hideMark/>
          </w:tcPr>
          <w:p w:rsidR="008A3FE1" w:rsidRPr="008A3FE1" w:rsidRDefault="008A3FE1" w:rsidP="008A3FE1">
            <w:r w:rsidRPr="008A3FE1">
              <w:t>Global, regional, and national burden of colorectal cancer and its risk factors, 1990-2019: a systematic analysis for the Global Burden of Disease Study 2019</w:t>
            </w:r>
          </w:p>
        </w:tc>
        <w:tc>
          <w:tcPr>
            <w:tcW w:w="1635" w:type="dxa"/>
            <w:noWrap/>
            <w:hideMark/>
          </w:tcPr>
          <w:p w:rsidR="008A3FE1" w:rsidRPr="008A3FE1" w:rsidRDefault="008A3FE1" w:rsidP="008A3FE1">
            <w:r w:rsidRPr="008A3FE1">
              <w:t xml:space="preserve">Sharma, R; </w:t>
            </w:r>
            <w:proofErr w:type="spellStart"/>
            <w:r w:rsidRPr="008A3FE1">
              <w:t>Abbasi-Kangevari</w:t>
            </w:r>
            <w:proofErr w:type="spellEnd"/>
            <w:r w:rsidRPr="008A3FE1">
              <w:t xml:space="preserve">, M; (...); </w:t>
            </w:r>
            <w:proofErr w:type="spellStart"/>
            <w:r w:rsidRPr="008A3FE1">
              <w:t>Zoladi</w:t>
            </w:r>
            <w:proofErr w:type="spellEnd"/>
            <w:r w:rsidRPr="008A3FE1">
              <w:t>, M</w:t>
            </w:r>
          </w:p>
        </w:tc>
        <w:tc>
          <w:tcPr>
            <w:tcW w:w="2169" w:type="dxa"/>
            <w:noWrap/>
            <w:hideMark/>
          </w:tcPr>
          <w:p w:rsidR="008A3FE1" w:rsidRPr="008A3FE1" w:rsidRDefault="008A3FE1" w:rsidP="008A3FE1">
            <w:r w:rsidRPr="008A3FE1">
              <w:t>LANCET GASTROENTEROLOGY &amp; HEPATOLOGY</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4080"/>
          <w:jc w:val="center"/>
        </w:trPr>
        <w:tc>
          <w:tcPr>
            <w:tcW w:w="1109" w:type="dxa"/>
            <w:noWrap/>
            <w:hideMark/>
          </w:tcPr>
          <w:p w:rsidR="008A3FE1" w:rsidRPr="008A3FE1" w:rsidRDefault="008A3FE1" w:rsidP="008A3FE1">
            <w:r w:rsidRPr="008A3FE1">
              <w:lastRenderedPageBreak/>
              <w:t>35211827</w:t>
            </w:r>
          </w:p>
        </w:tc>
        <w:tc>
          <w:tcPr>
            <w:tcW w:w="5283" w:type="dxa"/>
            <w:hideMark/>
          </w:tcPr>
          <w:p w:rsidR="008A3FE1" w:rsidRPr="008A3FE1" w:rsidRDefault="008A3FE1" w:rsidP="008A3FE1">
            <w:r w:rsidRPr="008A3FE1">
              <w:t>The overlapping burden of the three leading causes of disability and death in sub-Saharan African children</w:t>
            </w:r>
          </w:p>
        </w:tc>
        <w:tc>
          <w:tcPr>
            <w:tcW w:w="1635" w:type="dxa"/>
            <w:noWrap/>
            <w:hideMark/>
          </w:tcPr>
          <w:p w:rsidR="008A3FE1" w:rsidRPr="008A3FE1" w:rsidRDefault="008A3FE1" w:rsidP="008A3FE1">
            <w:r w:rsidRPr="008A3FE1">
              <w:t xml:space="preserve">Reiner, R.C., </w:t>
            </w:r>
            <w:proofErr w:type="spellStart"/>
            <w:r w:rsidRPr="008A3FE1">
              <w:t>Welgan</w:t>
            </w:r>
            <w:proofErr w:type="spellEnd"/>
            <w:r w:rsidRPr="008A3FE1">
              <w:t xml:space="preserve">, C.A., </w:t>
            </w:r>
            <w:proofErr w:type="spellStart"/>
            <w:r w:rsidRPr="008A3FE1">
              <w:t>Troeger</w:t>
            </w:r>
            <w:proofErr w:type="spellEnd"/>
            <w:r w:rsidRPr="008A3FE1">
              <w:t xml:space="preserve">, C.E., (...), </w:t>
            </w:r>
            <w:proofErr w:type="spellStart"/>
            <w:r w:rsidRPr="008A3FE1">
              <w:t>Ziapour</w:t>
            </w:r>
            <w:proofErr w:type="spellEnd"/>
            <w:r w:rsidRPr="008A3FE1">
              <w:t>, A., Hay, S.I.</w:t>
            </w:r>
          </w:p>
        </w:tc>
        <w:tc>
          <w:tcPr>
            <w:tcW w:w="2169" w:type="dxa"/>
            <w:noWrap/>
            <w:hideMark/>
          </w:tcPr>
          <w:p w:rsidR="008A3FE1" w:rsidRPr="008A3FE1" w:rsidRDefault="008A3FE1" w:rsidP="008A3FE1">
            <w:r w:rsidRPr="008A3FE1">
              <w:t>Nature Communications</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6375"/>
          <w:jc w:val="center"/>
        </w:trPr>
        <w:tc>
          <w:tcPr>
            <w:tcW w:w="1109" w:type="dxa"/>
            <w:noWrap/>
            <w:hideMark/>
          </w:tcPr>
          <w:p w:rsidR="008A3FE1" w:rsidRPr="008A3FE1" w:rsidRDefault="008A3FE1" w:rsidP="008A3FE1">
            <w:r w:rsidRPr="008A3FE1">
              <w:lastRenderedPageBreak/>
              <w:t>35203916</w:t>
            </w:r>
          </w:p>
        </w:tc>
        <w:tc>
          <w:tcPr>
            <w:tcW w:w="5283" w:type="dxa"/>
            <w:hideMark/>
          </w:tcPr>
          <w:p w:rsidR="008A3FE1" w:rsidRPr="008A3FE1" w:rsidRDefault="008A3FE1" w:rsidP="008A3FE1">
            <w:r w:rsidRPr="008A3FE1">
              <w:t>Estimates, trends, and drivers of the global burden of type 2 diabetes attributable to PM2</w:t>
            </w:r>
            <w:r w:rsidRPr="008A3FE1">
              <w:rPr>
                <w:rtl/>
              </w:rPr>
              <w:t>آ·5</w:t>
            </w:r>
            <w:r w:rsidRPr="008A3FE1">
              <w:t xml:space="preserve"> air pollution, 1990-2019: an analysis of data from the Global Burden of Disease Study 2019</w:t>
            </w:r>
          </w:p>
        </w:tc>
        <w:tc>
          <w:tcPr>
            <w:tcW w:w="1635" w:type="dxa"/>
            <w:noWrap/>
            <w:hideMark/>
          </w:tcPr>
          <w:p w:rsidR="008A3FE1" w:rsidRPr="008A3FE1" w:rsidRDefault="008A3FE1" w:rsidP="008A3FE1">
            <w:proofErr w:type="spellStart"/>
            <w:r w:rsidRPr="008A3FE1">
              <w:t>Burkart</w:t>
            </w:r>
            <w:proofErr w:type="spellEnd"/>
            <w:r w:rsidRPr="008A3FE1">
              <w:t xml:space="preserve">, K., Causey, K., Cohen, A.J., (...), </w:t>
            </w:r>
            <w:proofErr w:type="spellStart"/>
            <w:r w:rsidRPr="008A3FE1">
              <w:t>Stanaway</w:t>
            </w:r>
            <w:proofErr w:type="spellEnd"/>
            <w:r w:rsidRPr="008A3FE1">
              <w:t xml:space="preserve">, J.D., </w:t>
            </w:r>
            <w:proofErr w:type="spellStart"/>
            <w:r w:rsidRPr="008A3FE1">
              <w:t>Brauer</w:t>
            </w:r>
            <w:proofErr w:type="spellEnd"/>
            <w:r w:rsidRPr="008A3FE1">
              <w:t>, M.</w:t>
            </w:r>
          </w:p>
        </w:tc>
        <w:tc>
          <w:tcPr>
            <w:tcW w:w="2169" w:type="dxa"/>
            <w:noWrap/>
            <w:hideMark/>
          </w:tcPr>
          <w:p w:rsidR="008A3FE1" w:rsidRPr="008A3FE1" w:rsidRDefault="008A3FE1" w:rsidP="008A3FE1">
            <w:r w:rsidRPr="008A3FE1">
              <w:t>The Lancet Planetary Health</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3060"/>
          <w:jc w:val="center"/>
        </w:trPr>
        <w:tc>
          <w:tcPr>
            <w:tcW w:w="1109" w:type="dxa"/>
            <w:noWrap/>
            <w:hideMark/>
          </w:tcPr>
          <w:p w:rsidR="008A3FE1" w:rsidRPr="008A3FE1" w:rsidRDefault="008A3FE1" w:rsidP="008A3FE1">
            <w:r w:rsidRPr="008A3FE1">
              <w:lastRenderedPageBreak/>
              <w:t>35206053</w:t>
            </w:r>
          </w:p>
        </w:tc>
        <w:tc>
          <w:tcPr>
            <w:tcW w:w="5283" w:type="dxa"/>
            <w:hideMark/>
          </w:tcPr>
          <w:p w:rsidR="008A3FE1" w:rsidRPr="008A3FE1" w:rsidRDefault="008A3FE1" w:rsidP="008A3FE1">
            <w:r w:rsidRPr="008A3FE1">
              <w:t>Management of Cerebral Venous Thrombosis Due to Adenoviral COVID-19 Vaccination</w:t>
            </w:r>
          </w:p>
        </w:tc>
        <w:tc>
          <w:tcPr>
            <w:tcW w:w="1635" w:type="dxa"/>
            <w:noWrap/>
            <w:hideMark/>
          </w:tcPr>
          <w:p w:rsidR="008A3FE1" w:rsidRPr="008A3FE1" w:rsidRDefault="008A3FE1" w:rsidP="008A3FE1">
            <w:proofErr w:type="spellStart"/>
            <w:r w:rsidRPr="008A3FE1">
              <w:t>Scutelnic</w:t>
            </w:r>
            <w:proofErr w:type="spellEnd"/>
            <w:r w:rsidRPr="008A3FE1">
              <w:t xml:space="preserve">, A., </w:t>
            </w:r>
            <w:proofErr w:type="spellStart"/>
            <w:r w:rsidRPr="008A3FE1">
              <w:t>Krzywicka</w:t>
            </w:r>
            <w:proofErr w:type="spellEnd"/>
            <w:r w:rsidRPr="008A3FE1">
              <w:t xml:space="preserve">, K., </w:t>
            </w:r>
            <w:proofErr w:type="spellStart"/>
            <w:r w:rsidRPr="008A3FE1">
              <w:t>Mbroh</w:t>
            </w:r>
            <w:proofErr w:type="spellEnd"/>
            <w:r w:rsidRPr="008A3FE1">
              <w:t xml:space="preserve">, J., (...), </w:t>
            </w:r>
            <w:proofErr w:type="spellStart"/>
            <w:r w:rsidRPr="008A3FE1">
              <w:t>Poli</w:t>
            </w:r>
            <w:proofErr w:type="spellEnd"/>
            <w:r w:rsidRPr="008A3FE1">
              <w:t xml:space="preserve">, S., </w:t>
            </w:r>
            <w:proofErr w:type="spellStart"/>
            <w:r w:rsidRPr="008A3FE1">
              <w:t>Heldner</w:t>
            </w:r>
            <w:proofErr w:type="spellEnd"/>
            <w:r w:rsidRPr="008A3FE1">
              <w:t>, M.R.</w:t>
            </w:r>
          </w:p>
        </w:tc>
        <w:tc>
          <w:tcPr>
            <w:tcW w:w="2169" w:type="dxa"/>
            <w:noWrap/>
            <w:hideMark/>
          </w:tcPr>
          <w:p w:rsidR="008A3FE1" w:rsidRPr="008A3FE1" w:rsidRDefault="008A3FE1" w:rsidP="008A3FE1">
            <w:r w:rsidRPr="008A3FE1">
              <w:t>Annals of Neurology</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3315"/>
          <w:jc w:val="center"/>
        </w:trPr>
        <w:tc>
          <w:tcPr>
            <w:tcW w:w="1109" w:type="dxa"/>
            <w:noWrap/>
            <w:hideMark/>
          </w:tcPr>
          <w:p w:rsidR="008A3FE1" w:rsidRPr="008A3FE1" w:rsidRDefault="008A3FE1" w:rsidP="008A3FE1">
            <w:r w:rsidRPr="008A3FE1">
              <w:t>35213956</w:t>
            </w:r>
          </w:p>
        </w:tc>
        <w:tc>
          <w:tcPr>
            <w:tcW w:w="5283" w:type="dxa"/>
            <w:hideMark/>
          </w:tcPr>
          <w:p w:rsidR="008A3FE1" w:rsidRPr="008A3FE1" w:rsidRDefault="008A3FE1" w:rsidP="008A3FE1">
            <w:r w:rsidRPr="008A3FE1">
              <w:t>Mapping age- and sex-specific HIV prevalence in adults in sub-Saharan Africa, 2000-2018</w:t>
            </w:r>
          </w:p>
        </w:tc>
        <w:tc>
          <w:tcPr>
            <w:tcW w:w="1635" w:type="dxa"/>
            <w:noWrap/>
            <w:hideMark/>
          </w:tcPr>
          <w:p w:rsidR="008A3FE1" w:rsidRPr="008A3FE1" w:rsidRDefault="008A3FE1" w:rsidP="008A3FE1">
            <w:proofErr w:type="spellStart"/>
            <w:r w:rsidRPr="008A3FE1">
              <w:t>Haeuser</w:t>
            </w:r>
            <w:proofErr w:type="spellEnd"/>
            <w:r w:rsidRPr="008A3FE1">
              <w:t xml:space="preserve">, E., </w:t>
            </w:r>
            <w:proofErr w:type="spellStart"/>
            <w:r w:rsidRPr="008A3FE1">
              <w:t>Serfes</w:t>
            </w:r>
            <w:proofErr w:type="spellEnd"/>
            <w:r w:rsidRPr="008A3FE1">
              <w:t>, A.L., Cork, M.A., (...), Hay, S.I., Dwyer-Lindgren, L.</w:t>
            </w:r>
          </w:p>
        </w:tc>
        <w:tc>
          <w:tcPr>
            <w:tcW w:w="2169" w:type="dxa"/>
            <w:noWrap/>
            <w:hideMark/>
          </w:tcPr>
          <w:p w:rsidR="008A3FE1" w:rsidRPr="008A3FE1" w:rsidRDefault="008A3FE1" w:rsidP="008A3FE1">
            <w:r w:rsidRPr="008A3FE1">
              <w:t>BMC Medicine</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270"/>
          <w:jc w:val="center"/>
        </w:trPr>
        <w:tc>
          <w:tcPr>
            <w:tcW w:w="1109" w:type="dxa"/>
            <w:noWrap/>
            <w:hideMark/>
          </w:tcPr>
          <w:p w:rsidR="008A3FE1" w:rsidRPr="008A3FE1" w:rsidRDefault="008A3FE1" w:rsidP="008A3FE1">
            <w:r w:rsidRPr="008A3FE1">
              <w:t>35223454</w:t>
            </w:r>
          </w:p>
        </w:tc>
        <w:tc>
          <w:tcPr>
            <w:tcW w:w="5283" w:type="dxa"/>
            <w:hideMark/>
          </w:tcPr>
          <w:p w:rsidR="008A3FE1" w:rsidRPr="008A3FE1" w:rsidRDefault="008A3FE1" w:rsidP="008A3FE1">
            <w:r w:rsidRPr="008A3FE1">
              <w:t>Neonate, Infant, and Child Mortality in North Africa and Middle East by Cause: An Analysis for the Global Burden of Disease Study 2019</w:t>
            </w:r>
          </w:p>
        </w:tc>
        <w:tc>
          <w:tcPr>
            <w:tcW w:w="1635" w:type="dxa"/>
            <w:noWrap/>
            <w:hideMark/>
          </w:tcPr>
          <w:p w:rsidR="008A3FE1" w:rsidRPr="008A3FE1" w:rsidRDefault="008A3FE1" w:rsidP="008A3FE1">
            <w:proofErr w:type="spellStart"/>
            <w:r w:rsidRPr="008A3FE1">
              <w:t>Sepanlou</w:t>
            </w:r>
            <w:proofErr w:type="spellEnd"/>
            <w:r w:rsidRPr="008A3FE1">
              <w:t xml:space="preserve">, S.G., </w:t>
            </w:r>
            <w:proofErr w:type="spellStart"/>
            <w:r w:rsidRPr="008A3FE1">
              <w:t>Aliabadi</w:t>
            </w:r>
            <w:proofErr w:type="spellEnd"/>
            <w:r w:rsidRPr="008A3FE1">
              <w:t xml:space="preserve">, H.R., </w:t>
            </w:r>
            <w:proofErr w:type="spellStart"/>
            <w:r w:rsidRPr="008A3FE1">
              <w:t>Abbasi-Kangevari</w:t>
            </w:r>
            <w:proofErr w:type="spellEnd"/>
            <w:r w:rsidRPr="008A3FE1">
              <w:t xml:space="preserve">, M., (...), </w:t>
            </w:r>
            <w:proofErr w:type="spellStart"/>
            <w:r w:rsidRPr="008A3FE1">
              <w:t>Malekzadeh</w:t>
            </w:r>
            <w:proofErr w:type="spellEnd"/>
            <w:r w:rsidRPr="008A3FE1">
              <w:t xml:space="preserve">, R., </w:t>
            </w:r>
            <w:proofErr w:type="spellStart"/>
            <w:r w:rsidRPr="008A3FE1">
              <w:t>Naghavi</w:t>
            </w:r>
            <w:proofErr w:type="spellEnd"/>
            <w:r w:rsidRPr="008A3FE1">
              <w:t>, M.</w:t>
            </w:r>
          </w:p>
        </w:tc>
        <w:tc>
          <w:tcPr>
            <w:tcW w:w="2169" w:type="dxa"/>
            <w:noWrap/>
            <w:hideMark/>
          </w:tcPr>
          <w:p w:rsidR="008A3FE1" w:rsidRPr="008A3FE1" w:rsidRDefault="008A3FE1" w:rsidP="008A3FE1">
            <w:r w:rsidRPr="008A3FE1">
              <w:t>Archives of Iranian Medicine</w:t>
            </w:r>
          </w:p>
        </w:tc>
        <w:tc>
          <w:tcPr>
            <w:tcW w:w="1112" w:type="dxa"/>
            <w:noWrap/>
            <w:hideMark/>
          </w:tcPr>
          <w:p w:rsidR="008A3FE1" w:rsidRPr="008A3FE1" w:rsidRDefault="008A3FE1" w:rsidP="008A3FE1">
            <w:r w:rsidRPr="008A3FE1">
              <w:t>2022</w:t>
            </w:r>
          </w:p>
        </w:tc>
        <w:tc>
          <w:tcPr>
            <w:tcW w:w="1168" w:type="dxa"/>
            <w:noWrap/>
            <w:hideMark/>
          </w:tcPr>
          <w:p w:rsidR="008A3FE1" w:rsidRPr="008A3FE1" w:rsidRDefault="008A3FE1" w:rsidP="008A3FE1">
            <w:r w:rsidRPr="008A3FE1">
              <w:t>Original Article</w:t>
            </w:r>
          </w:p>
        </w:tc>
      </w:tr>
      <w:tr w:rsidR="008A3FE1" w:rsidRPr="008A3FE1" w:rsidTr="008A3FE1">
        <w:trPr>
          <w:trHeight w:val="255"/>
          <w:jc w:val="center"/>
        </w:trPr>
        <w:tc>
          <w:tcPr>
            <w:tcW w:w="1109" w:type="dxa"/>
            <w:noWrap/>
            <w:hideMark/>
          </w:tcPr>
          <w:p w:rsidR="008A3FE1" w:rsidRPr="008A3FE1" w:rsidRDefault="008A3FE1" w:rsidP="008A3FE1"/>
        </w:tc>
        <w:tc>
          <w:tcPr>
            <w:tcW w:w="5283" w:type="dxa"/>
            <w:hideMark/>
          </w:tcPr>
          <w:p w:rsidR="008A3FE1" w:rsidRPr="008A3FE1" w:rsidRDefault="008A3FE1" w:rsidP="008A3FE1"/>
        </w:tc>
        <w:tc>
          <w:tcPr>
            <w:tcW w:w="1635" w:type="dxa"/>
            <w:noWrap/>
            <w:hideMark/>
          </w:tcPr>
          <w:p w:rsidR="008A3FE1" w:rsidRPr="008A3FE1" w:rsidRDefault="008A3FE1" w:rsidP="008A3FE1"/>
        </w:tc>
        <w:tc>
          <w:tcPr>
            <w:tcW w:w="2169" w:type="dxa"/>
            <w:noWrap/>
            <w:hideMark/>
          </w:tcPr>
          <w:p w:rsidR="008A3FE1" w:rsidRPr="008A3FE1" w:rsidRDefault="008A3FE1" w:rsidP="008A3FE1"/>
        </w:tc>
        <w:tc>
          <w:tcPr>
            <w:tcW w:w="1112" w:type="dxa"/>
            <w:noWrap/>
            <w:hideMark/>
          </w:tcPr>
          <w:p w:rsidR="008A3FE1" w:rsidRPr="008A3FE1" w:rsidRDefault="008A3FE1" w:rsidP="008A3FE1"/>
        </w:tc>
        <w:tc>
          <w:tcPr>
            <w:tcW w:w="1168" w:type="dxa"/>
            <w:noWrap/>
            <w:hideMark/>
          </w:tcPr>
          <w:p w:rsidR="008A3FE1" w:rsidRPr="008A3FE1" w:rsidRDefault="008A3FE1" w:rsidP="008A3FE1"/>
        </w:tc>
      </w:tr>
    </w:tbl>
    <w:p w:rsidR="008A3FE1" w:rsidRDefault="008A3FE1">
      <w:r>
        <w:fldChar w:fldCharType="end"/>
      </w:r>
      <w:r>
        <w:fldChar w:fldCharType="begin"/>
      </w:r>
      <w:r>
        <w:instrText xml:space="preserve"> LINK Excel.Sheet.12 "D:\\</w:instrText>
      </w:r>
      <w:r>
        <w:rPr>
          <w:rtl/>
        </w:rPr>
        <w:instrText>کارهای اداری  1401\\رنکینگ دانشگاه\\موارد مربوط به رتبه بندی تایمز 2024\\نهایی جهت درج در وب سایت 23.12</w:instrText>
      </w:r>
      <w:r>
        <w:instrText xml:space="preserve">\\times.final\\SDG17\\File 17.2.3.xlsx" "Papers!R2C1:R18C9" \a \f 5 \h  \* MERGEFORMAT </w:instrText>
      </w:r>
      <w:r>
        <w:fldChar w:fldCharType="separate"/>
      </w:r>
    </w:p>
    <w:p w:rsidR="008A3FE1" w:rsidRDefault="008A3FE1" w:rsidP="008A3FE1">
      <w:pPr>
        <w:bidi/>
      </w:pPr>
      <w:r>
        <w:fldChar w:fldCharType="end"/>
      </w:r>
    </w:p>
    <w:sectPr w:rsidR="008A3FE1" w:rsidSect="008A3FE1">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F10"/>
    <w:rsid w:val="004B5714"/>
    <w:rsid w:val="007573E2"/>
    <w:rsid w:val="008A3FE1"/>
    <w:rsid w:val="008B4F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696B3"/>
  <w15:chartTrackingRefBased/>
  <w15:docId w15:val="{37920DEE-7660-4320-BFE3-BEF6D106D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F1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3F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219239">
      <w:bodyDiv w:val="1"/>
      <w:marLeft w:val="0"/>
      <w:marRight w:val="0"/>
      <w:marTop w:val="0"/>
      <w:marBottom w:val="0"/>
      <w:divBdr>
        <w:top w:val="none" w:sz="0" w:space="0" w:color="auto"/>
        <w:left w:val="none" w:sz="0" w:space="0" w:color="auto"/>
        <w:bottom w:val="none" w:sz="0" w:space="0" w:color="auto"/>
        <w:right w:val="none" w:sz="0" w:space="0" w:color="auto"/>
      </w:divBdr>
    </w:div>
    <w:div w:id="6010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3</cp:revision>
  <dcterms:created xsi:type="dcterms:W3CDTF">2024-10-26T05:21:00Z</dcterms:created>
  <dcterms:modified xsi:type="dcterms:W3CDTF">2024-11-06T07:18:00Z</dcterms:modified>
</cp:coreProperties>
</file>