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7EC" w:rsidRDefault="003667EC">
      <w:pPr>
        <w:rPr>
          <w:lang w:bidi="fa-IR"/>
        </w:rPr>
      </w:pPr>
    </w:p>
    <w:p w:rsidR="007146E1" w:rsidRDefault="007146E1" w:rsidP="007146E1">
      <w:pPr>
        <w:rPr>
          <w:lang w:bidi="fa-IR"/>
        </w:rPr>
      </w:pPr>
      <w:r w:rsidRPr="007146E1">
        <w:rPr>
          <w:lang w:bidi="fa-IR"/>
        </w:rPr>
        <w:t>17.2.1 Relationships with regional NGOs and government for SDG policy Year: 2023</w:t>
      </w:r>
    </w:p>
    <w:p w:rsidR="007146E1" w:rsidRDefault="007146E1" w:rsidP="007146E1">
      <w:pPr>
        <w:rPr>
          <w:lang w:bidi="fa-IR"/>
        </w:rPr>
      </w:pPr>
    </w:p>
    <w:p w:rsidR="00D80759" w:rsidRDefault="00D80759" w:rsidP="00D80759">
      <w:pPr>
        <w:rPr>
          <w:lang w:bidi="fa-IR"/>
        </w:rPr>
      </w:pPr>
    </w:p>
    <w:p w:rsidR="007146E1" w:rsidRDefault="007146E1" w:rsidP="00D80759">
      <w:pPr>
        <w:ind w:firstLine="720"/>
        <w:rPr>
          <w:lang w:bidi="fa-IR"/>
        </w:rPr>
      </w:pPr>
    </w:p>
    <w:p w:rsidR="00D80759" w:rsidRDefault="00D80759" w:rsidP="00D80759">
      <w:pPr>
        <w:ind w:firstLine="720"/>
        <w:rPr>
          <w:lang w:bidi="fa-IR"/>
        </w:rPr>
      </w:pPr>
      <w:r w:rsidRPr="00D80759">
        <w:rPr>
          <w:noProof/>
        </w:rPr>
        <w:drawing>
          <wp:inline distT="0" distB="0" distL="0" distR="0">
            <wp:extent cx="4428490" cy="5457825"/>
            <wp:effectExtent l="0" t="0" r="0" b="9525"/>
            <wp:docPr id="1" name="Picture 1" descr="D:\کارهای اداری  1401\رنکینگ دانشگاه\موارد مربوط به رتبه بندی تایمز 2024\نهایی جهت درج در وب سایت 23.12\times.final\SDG17\روابط با سازمان ها شاخص 17.2.1\تفاهم نامه\Im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کارهای اداری  1401\رنکینگ دانشگاه\موارد مربوط به رتبه بندی تایمز 2024\نهایی جهت درج در وب سایت 23.12\times.final\SDG17\روابط با سازمان ها شاخص 17.2.1\تفاهم نامه\Image_0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563" cy="5459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759" w:rsidRDefault="00D80759" w:rsidP="00D80759">
      <w:pPr>
        <w:ind w:firstLine="720"/>
        <w:rPr>
          <w:lang w:bidi="fa-IR"/>
        </w:rPr>
      </w:pPr>
    </w:p>
    <w:p w:rsidR="006A5970" w:rsidRDefault="00D80759" w:rsidP="00D80759">
      <w:pPr>
        <w:ind w:firstLine="720"/>
        <w:rPr>
          <w:lang w:bidi="fa-IR"/>
        </w:rPr>
      </w:pPr>
      <w:r w:rsidRPr="00D80759">
        <w:rPr>
          <w:noProof/>
        </w:rPr>
        <w:lastRenderedPageBreak/>
        <w:drawing>
          <wp:inline distT="0" distB="0" distL="0" distR="0">
            <wp:extent cx="5095875" cy="7410450"/>
            <wp:effectExtent l="0" t="0" r="9525" b="0"/>
            <wp:docPr id="3" name="Picture 3" descr="D:\کارهای اداری  1401\رنکینگ دانشگاه\موارد مربوط به رتبه بندی تایمز 2024\نهایی جهت درج در وب سایت 23.12\times.final\SDG17\روابط با سازمان ها شاخص 17.2.1\تفاهم نامه\Im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کارهای اداری  1401\رنکینگ دانشگاه\موارد مربوط به رتبه بندی تایمز 2024\نهایی جهت درج در وب سایت 23.12\times.final\SDG17\روابط با سازمان ها شاخص 17.2.1\تفاهم نامه\Image_0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741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0759">
        <w:rPr>
          <w:noProof/>
        </w:rPr>
        <w:lastRenderedPageBreak/>
        <w:drawing>
          <wp:inline distT="0" distB="0" distL="0" distR="0">
            <wp:extent cx="5400675" cy="7439025"/>
            <wp:effectExtent l="0" t="0" r="9525" b="9525"/>
            <wp:docPr id="2" name="Picture 2" descr="D:\کارهای اداری  1401\رنکینگ دانشگاه\موارد مربوط به رتبه بندی تایمز 2024\نهایی جهت درج در وب سایت 23.12\times.final\SDG17\روابط با سازمان ها شاخص 17.2.1\تفاهم نامه\Image_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کارهای اداری  1401\رنکینگ دانشگاه\موارد مربوط به رتبه بندی تایمز 2024\نهایی جهت درج در وب سایت 23.12\times.final\SDG17\روابط با سازمان ها شاخص 17.2.1\تفاهم نامه\Image_0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970" w:rsidRPr="006A5970" w:rsidRDefault="006A5970" w:rsidP="006A5970">
      <w:pPr>
        <w:rPr>
          <w:lang w:bidi="fa-IR"/>
        </w:rPr>
      </w:pPr>
    </w:p>
    <w:p w:rsidR="00D80759" w:rsidRDefault="006A5970" w:rsidP="006A5970">
      <w:pPr>
        <w:tabs>
          <w:tab w:val="left" w:pos="6510"/>
        </w:tabs>
        <w:rPr>
          <w:lang w:bidi="fa-IR"/>
        </w:rPr>
      </w:pPr>
      <w:r>
        <w:rPr>
          <w:lang w:bidi="fa-IR"/>
        </w:rPr>
        <w:tab/>
      </w:r>
    </w:p>
    <w:p w:rsidR="006A5970" w:rsidRDefault="006A5970" w:rsidP="006A5970">
      <w:pPr>
        <w:tabs>
          <w:tab w:val="left" w:pos="6510"/>
        </w:tabs>
        <w:rPr>
          <w:lang w:bidi="fa-IR"/>
        </w:rPr>
      </w:pPr>
    </w:p>
    <w:p w:rsidR="006A5970" w:rsidRDefault="006A5970" w:rsidP="006A5970">
      <w:pPr>
        <w:tabs>
          <w:tab w:val="left" w:pos="6510"/>
        </w:tabs>
        <w:rPr>
          <w:lang w:bidi="fa-IR"/>
        </w:rPr>
      </w:pPr>
    </w:p>
    <w:p w:rsidR="006A5970" w:rsidRDefault="006A5970" w:rsidP="006A5970">
      <w:pPr>
        <w:tabs>
          <w:tab w:val="left" w:pos="6510"/>
        </w:tabs>
      </w:pPr>
      <w:r>
        <w:rPr>
          <w:lang w:bidi="fa-IR"/>
        </w:rPr>
        <w:fldChar w:fldCharType="begin"/>
      </w:r>
      <w:r>
        <w:rPr>
          <w:lang w:bidi="fa-IR"/>
        </w:rPr>
        <w:instrText xml:space="preserve"> LINK </w:instrText>
      </w:r>
      <w:r w:rsidR="005D6A18">
        <w:rPr>
          <w:lang w:bidi="fa-IR"/>
        </w:rPr>
        <w:instrText>Excel.Sheet.12 "D:\\</w:instrText>
      </w:r>
      <w:r w:rsidR="005D6A18">
        <w:rPr>
          <w:rtl/>
          <w:lang w:bidi="fa-IR"/>
        </w:rPr>
        <w:instrText>کارها</w:instrText>
      </w:r>
      <w:r w:rsidR="005D6A18">
        <w:rPr>
          <w:rFonts w:hint="cs"/>
          <w:rtl/>
          <w:lang w:bidi="fa-IR"/>
        </w:rPr>
        <w:instrText>ی</w:instrText>
      </w:r>
      <w:r w:rsidR="005D6A18">
        <w:rPr>
          <w:rtl/>
          <w:lang w:bidi="fa-IR"/>
        </w:rPr>
        <w:instrText xml:space="preserve"> ادار</w:instrText>
      </w:r>
      <w:r w:rsidR="005D6A18">
        <w:rPr>
          <w:rFonts w:hint="cs"/>
          <w:rtl/>
          <w:lang w:bidi="fa-IR"/>
        </w:rPr>
        <w:instrText>ی</w:instrText>
      </w:r>
      <w:r w:rsidR="005D6A18">
        <w:rPr>
          <w:rtl/>
          <w:lang w:bidi="fa-IR"/>
        </w:rPr>
        <w:instrText xml:space="preserve">  1401\\رنک</w:instrText>
      </w:r>
      <w:r w:rsidR="005D6A18">
        <w:rPr>
          <w:rFonts w:hint="cs"/>
          <w:rtl/>
          <w:lang w:bidi="fa-IR"/>
        </w:rPr>
        <w:instrText>ی</w:instrText>
      </w:r>
      <w:r w:rsidR="005D6A18">
        <w:rPr>
          <w:rFonts w:hint="eastAsia"/>
          <w:rtl/>
          <w:lang w:bidi="fa-IR"/>
        </w:rPr>
        <w:instrText>نگ</w:instrText>
      </w:r>
      <w:r w:rsidR="005D6A18">
        <w:rPr>
          <w:rtl/>
          <w:lang w:bidi="fa-IR"/>
        </w:rPr>
        <w:instrText xml:space="preserve"> دانشگاه\\موارد مربوط به رتبه بند</w:instrText>
      </w:r>
      <w:r w:rsidR="005D6A18">
        <w:rPr>
          <w:rFonts w:hint="cs"/>
          <w:rtl/>
          <w:lang w:bidi="fa-IR"/>
        </w:rPr>
        <w:instrText>ی</w:instrText>
      </w:r>
      <w:r w:rsidR="005D6A18">
        <w:rPr>
          <w:rtl/>
          <w:lang w:bidi="fa-IR"/>
        </w:rPr>
        <w:instrText xml:space="preserve"> تا</w:instrText>
      </w:r>
      <w:r w:rsidR="005D6A18">
        <w:rPr>
          <w:rFonts w:hint="cs"/>
          <w:rtl/>
          <w:lang w:bidi="fa-IR"/>
        </w:rPr>
        <w:instrText>ی</w:instrText>
      </w:r>
      <w:r w:rsidR="005D6A18">
        <w:rPr>
          <w:rFonts w:hint="eastAsia"/>
          <w:rtl/>
          <w:lang w:bidi="fa-IR"/>
        </w:rPr>
        <w:instrText>مز</w:instrText>
      </w:r>
      <w:r w:rsidR="005D6A18">
        <w:rPr>
          <w:rtl/>
          <w:lang w:bidi="fa-IR"/>
        </w:rPr>
        <w:instrText xml:space="preserve"> 2024\\نها</w:instrText>
      </w:r>
      <w:r w:rsidR="005D6A18">
        <w:rPr>
          <w:rFonts w:hint="cs"/>
          <w:rtl/>
          <w:lang w:bidi="fa-IR"/>
        </w:rPr>
        <w:instrText>یی</w:instrText>
      </w:r>
      <w:r w:rsidR="005D6A18">
        <w:rPr>
          <w:rtl/>
          <w:lang w:bidi="fa-IR"/>
        </w:rPr>
        <w:instrText xml:space="preserve"> جهت درج در وب سا</w:instrText>
      </w:r>
      <w:r w:rsidR="005D6A18">
        <w:rPr>
          <w:rFonts w:hint="cs"/>
          <w:rtl/>
          <w:lang w:bidi="fa-IR"/>
        </w:rPr>
        <w:instrText>ی</w:instrText>
      </w:r>
      <w:r w:rsidR="005D6A18">
        <w:rPr>
          <w:rFonts w:hint="eastAsia"/>
          <w:rtl/>
          <w:lang w:bidi="fa-IR"/>
        </w:rPr>
        <w:instrText>ت</w:instrText>
      </w:r>
      <w:r w:rsidR="005D6A18">
        <w:rPr>
          <w:rtl/>
          <w:lang w:bidi="fa-IR"/>
        </w:rPr>
        <w:instrText xml:space="preserve"> 23.12</w:instrText>
      </w:r>
      <w:r w:rsidR="005D6A18">
        <w:rPr>
          <w:lang w:bidi="fa-IR"/>
        </w:rPr>
        <w:instrText>\\times.final\\SDG17\\</w:instrText>
      </w:r>
      <w:r w:rsidR="005D6A18">
        <w:rPr>
          <w:rtl/>
          <w:lang w:bidi="fa-IR"/>
        </w:rPr>
        <w:instrText>روابط با سازمان ها شاخص 17.2.1\\17.2.1</w:instrText>
      </w:r>
      <w:r w:rsidR="005D6A18">
        <w:rPr>
          <w:lang w:bidi="fa-IR"/>
        </w:rPr>
        <w:instrText xml:space="preserve">.xlsx" Sheet1!R1C1:R3C5 </w:instrText>
      </w:r>
      <w:r>
        <w:rPr>
          <w:lang w:bidi="fa-IR"/>
        </w:rPr>
        <w:instrText xml:space="preserve">\a \f 5 \h  \* MERGEFORMAT </w:instrText>
      </w:r>
      <w:r>
        <w:rPr>
          <w:lang w:bidi="fa-IR"/>
        </w:rPr>
        <w:fldChar w:fldCharType="separate"/>
      </w:r>
    </w:p>
    <w:tbl>
      <w:tblPr>
        <w:tblStyle w:val="TableGrid"/>
        <w:tblW w:w="8608" w:type="dxa"/>
        <w:tblLook w:val="04A0" w:firstRow="1" w:lastRow="0" w:firstColumn="1" w:lastColumn="0" w:noHBand="0" w:noVBand="1"/>
      </w:tblPr>
      <w:tblGrid>
        <w:gridCol w:w="975"/>
        <w:gridCol w:w="2528"/>
        <w:gridCol w:w="1278"/>
        <w:gridCol w:w="979"/>
        <w:gridCol w:w="2848"/>
      </w:tblGrid>
      <w:tr w:rsidR="006A5970" w:rsidRPr="006A5970" w:rsidTr="006A5970">
        <w:trPr>
          <w:trHeight w:val="420"/>
        </w:trPr>
        <w:tc>
          <w:tcPr>
            <w:tcW w:w="975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lang w:bidi="fa-IR"/>
              </w:rPr>
            </w:pPr>
            <w:r w:rsidRPr="006A5970">
              <w:rPr>
                <w:rFonts w:hint="cs"/>
                <w:rtl/>
              </w:rPr>
              <w:t xml:space="preserve">مجری </w:t>
            </w:r>
          </w:p>
        </w:tc>
        <w:tc>
          <w:tcPr>
            <w:tcW w:w="2826" w:type="dxa"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عنوان</w:t>
            </w:r>
          </w:p>
        </w:tc>
        <w:tc>
          <w:tcPr>
            <w:tcW w:w="980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تاریخ تصویب</w:t>
            </w:r>
          </w:p>
        </w:tc>
        <w:tc>
          <w:tcPr>
            <w:tcW w:w="979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هزینه</w:t>
            </w:r>
          </w:p>
        </w:tc>
        <w:tc>
          <w:tcPr>
            <w:tcW w:w="2848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همکاران</w:t>
            </w:r>
          </w:p>
        </w:tc>
      </w:tr>
      <w:tr w:rsidR="006A5970" w:rsidRPr="006A5970" w:rsidTr="006A5970">
        <w:trPr>
          <w:trHeight w:val="840"/>
        </w:trPr>
        <w:tc>
          <w:tcPr>
            <w:tcW w:w="975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دکتر محمد خزائی</w:t>
            </w:r>
          </w:p>
        </w:tc>
        <w:tc>
          <w:tcPr>
            <w:tcW w:w="2826" w:type="dxa"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 xml:space="preserve">ايجاد مكانيسم هماهنگي ملي و انتشار نقشه راه مبتني بر هزينه با اهداف در جمهوري اسلامي ايران </w:t>
            </w:r>
          </w:p>
        </w:tc>
        <w:tc>
          <w:tcPr>
            <w:tcW w:w="980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lang w:bidi="fa-IR"/>
              </w:rPr>
              <w:t>11/11/1401</w:t>
            </w:r>
          </w:p>
        </w:tc>
        <w:tc>
          <w:tcPr>
            <w:tcW w:w="979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lang w:bidi="fa-IR"/>
              </w:rPr>
            </w:pPr>
            <w:r w:rsidRPr="006A5970">
              <w:rPr>
                <w:rFonts w:hint="cs"/>
                <w:rtl/>
              </w:rPr>
              <w:t xml:space="preserve">توسط </w:t>
            </w:r>
            <w:r w:rsidRPr="006A5970">
              <w:rPr>
                <w:rFonts w:hint="cs"/>
                <w:lang w:bidi="fa-IR"/>
              </w:rPr>
              <w:t>who</w:t>
            </w:r>
            <w:r w:rsidRPr="006A5970">
              <w:rPr>
                <w:rFonts w:hint="cs"/>
                <w:rtl/>
              </w:rPr>
              <w:t xml:space="preserve"> </w:t>
            </w:r>
          </w:p>
        </w:tc>
        <w:tc>
          <w:tcPr>
            <w:tcW w:w="2848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علیرضا رحمانی و...</w:t>
            </w:r>
          </w:p>
        </w:tc>
      </w:tr>
      <w:tr w:rsidR="006A5970" w:rsidRPr="006A5970" w:rsidTr="006A5970">
        <w:trPr>
          <w:trHeight w:val="1261"/>
        </w:trPr>
        <w:tc>
          <w:tcPr>
            <w:tcW w:w="975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دکتر محمد خزائی</w:t>
            </w:r>
          </w:p>
        </w:tc>
        <w:tc>
          <w:tcPr>
            <w:tcW w:w="2826" w:type="dxa"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تحليل وضعيت و ارزيابي آب، بهسازي، مديريت پسماند بهداشتي و نظافت محيطي (</w:t>
            </w:r>
            <w:r w:rsidRPr="006A5970">
              <w:rPr>
                <w:rFonts w:hint="cs"/>
                <w:lang w:bidi="fa-IR"/>
              </w:rPr>
              <w:t>WASH</w:t>
            </w:r>
            <w:r w:rsidRPr="006A5970">
              <w:rPr>
                <w:rFonts w:hint="cs"/>
                <w:rtl/>
              </w:rPr>
              <w:t>) در مراكز مراقبت هاي بهداشتي درماني (</w:t>
            </w:r>
            <w:r w:rsidRPr="006A5970">
              <w:rPr>
                <w:rFonts w:hint="cs"/>
                <w:lang w:bidi="fa-IR"/>
              </w:rPr>
              <w:t>HCF</w:t>
            </w:r>
            <w:r w:rsidRPr="006A5970">
              <w:rPr>
                <w:rFonts w:hint="cs"/>
                <w:rtl/>
              </w:rPr>
              <w:t xml:space="preserve">) در ايران </w:t>
            </w:r>
          </w:p>
        </w:tc>
        <w:tc>
          <w:tcPr>
            <w:tcW w:w="980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lang w:bidi="fa-IR"/>
              </w:rPr>
              <w:t>21/10/1400</w:t>
            </w:r>
          </w:p>
        </w:tc>
        <w:tc>
          <w:tcPr>
            <w:tcW w:w="979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lang w:bidi="fa-IR"/>
              </w:rPr>
            </w:pPr>
            <w:r w:rsidRPr="006A5970">
              <w:rPr>
                <w:rFonts w:hint="cs"/>
                <w:rtl/>
              </w:rPr>
              <w:t xml:space="preserve">توسط </w:t>
            </w:r>
            <w:r w:rsidRPr="006A5970">
              <w:rPr>
                <w:rFonts w:hint="cs"/>
                <w:lang w:bidi="fa-IR"/>
              </w:rPr>
              <w:t>who</w:t>
            </w:r>
            <w:r w:rsidRPr="006A5970">
              <w:rPr>
                <w:rFonts w:hint="cs"/>
                <w:rtl/>
              </w:rPr>
              <w:t xml:space="preserve"> </w:t>
            </w:r>
          </w:p>
        </w:tc>
        <w:tc>
          <w:tcPr>
            <w:tcW w:w="2848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سونیا چاوشی و ...</w:t>
            </w:r>
          </w:p>
        </w:tc>
      </w:tr>
    </w:tbl>
    <w:p w:rsidR="006A5970" w:rsidRDefault="006A5970" w:rsidP="006A5970">
      <w:pPr>
        <w:tabs>
          <w:tab w:val="left" w:pos="6510"/>
        </w:tabs>
        <w:rPr>
          <w:lang w:bidi="fa-IR"/>
        </w:rPr>
      </w:pPr>
      <w:r>
        <w:rPr>
          <w:lang w:bidi="fa-IR"/>
        </w:rPr>
        <w:fldChar w:fldCharType="end"/>
      </w:r>
    </w:p>
    <w:p w:rsidR="006A5970" w:rsidRDefault="006A5970" w:rsidP="006A5970">
      <w:pPr>
        <w:tabs>
          <w:tab w:val="left" w:pos="6510"/>
        </w:tabs>
        <w:rPr>
          <w:lang w:bidi="fa-IR"/>
        </w:rPr>
      </w:pPr>
    </w:p>
    <w:p w:rsidR="006A5970" w:rsidRPr="006A5970" w:rsidRDefault="006A5970" w:rsidP="006A5970">
      <w:pPr>
        <w:tabs>
          <w:tab w:val="left" w:pos="6510"/>
        </w:tabs>
        <w:rPr>
          <w:lang w:bidi="fa-IR"/>
        </w:rPr>
      </w:pPr>
      <w:bookmarkStart w:id="0" w:name="_GoBack"/>
      <w:bookmarkEnd w:id="0"/>
    </w:p>
    <w:sectPr w:rsidR="006A5970" w:rsidRPr="006A59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6E1"/>
    <w:rsid w:val="003667EC"/>
    <w:rsid w:val="005D6A18"/>
    <w:rsid w:val="006A5970"/>
    <w:rsid w:val="007146E1"/>
    <w:rsid w:val="00D8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F67F09B"/>
  <w15:chartTrackingRefBased/>
  <w15:docId w15:val="{A108B781-03D9-4CD7-A505-1A142724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4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4</cp:revision>
  <dcterms:created xsi:type="dcterms:W3CDTF">2024-11-06T06:42:00Z</dcterms:created>
  <dcterms:modified xsi:type="dcterms:W3CDTF">2024-11-06T06:56:00Z</dcterms:modified>
</cp:coreProperties>
</file>