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2924" w:rsidRDefault="00534FCB" w:rsidP="00424EB3">
      <w:pPr>
        <w:pStyle w:val="Heading1"/>
        <w:ind w:left="11" w:right="3"/>
        <w:jc w:val="both"/>
      </w:pPr>
      <w:r>
        <w:rPr>
          <w:bCs/>
          <w:szCs w:val="28"/>
          <w:rtl/>
        </w:rPr>
        <w:t>بسمه تعال</w:t>
      </w:r>
      <w:r w:rsidR="002C024B">
        <w:rPr>
          <w:bCs/>
          <w:szCs w:val="28"/>
          <w:rtl/>
        </w:rPr>
        <w:t xml:space="preserve">ی </w:t>
      </w:r>
    </w:p>
    <w:p w:rsidR="00432924" w:rsidRDefault="002C024B" w:rsidP="00424EB3">
      <w:pPr>
        <w:bidi w:val="0"/>
        <w:spacing w:after="33" w:line="259" w:lineRule="auto"/>
        <w:ind w:left="0" w:right="83" w:firstLine="0"/>
      </w:pPr>
      <w:r>
        <w:rPr>
          <w:b/>
        </w:rPr>
        <w:t xml:space="preserve"> </w:t>
      </w:r>
      <w:r>
        <w:rPr>
          <w:rFonts w:ascii="Times New Roman" w:eastAsia="Times New Roman" w:hAnsi="Times New Roman" w:cs="Times New Roman"/>
          <w:b/>
        </w:rPr>
        <w:t xml:space="preserve"> </w:t>
      </w:r>
    </w:p>
    <w:p w:rsidR="00432924" w:rsidRDefault="002C024B" w:rsidP="00424EB3">
      <w:pPr>
        <w:spacing w:after="133"/>
        <w:ind w:left="22" w:right="-10"/>
      </w:pPr>
      <w:r>
        <w:rPr>
          <w:szCs w:val="28"/>
          <w:rtl/>
        </w:rPr>
        <w:t xml:space="preserve">کارگروه دائمی شورای راهبری فناور یها و تولیدات دان شبنیان در جلسه مورخ </w:t>
      </w:r>
      <w:r>
        <w:rPr>
          <w:szCs w:val="28"/>
        </w:rPr>
        <w:t>18</w:t>
      </w:r>
      <w:r>
        <w:rPr>
          <w:szCs w:val="28"/>
          <w:rtl/>
        </w:rPr>
        <w:t>/</w:t>
      </w:r>
      <w:r>
        <w:rPr>
          <w:szCs w:val="28"/>
        </w:rPr>
        <w:t>2</w:t>
      </w:r>
      <w:r>
        <w:rPr>
          <w:szCs w:val="28"/>
          <w:rtl/>
        </w:rPr>
        <w:t>/</w:t>
      </w:r>
      <w:r>
        <w:rPr>
          <w:szCs w:val="28"/>
        </w:rPr>
        <w:t>1402</w:t>
      </w:r>
      <w:r>
        <w:rPr>
          <w:szCs w:val="28"/>
          <w:rtl/>
        </w:rPr>
        <w:t xml:space="preserve"> به استناد ماده) </w:t>
      </w:r>
      <w:r>
        <w:rPr>
          <w:szCs w:val="28"/>
        </w:rPr>
        <w:t>3</w:t>
      </w:r>
      <w:r>
        <w:rPr>
          <w:szCs w:val="28"/>
          <w:rtl/>
        </w:rPr>
        <w:t xml:space="preserve">( آیی ننامهاجرایی قانون حمایت از شرکتها و موسسات دان شبنیان و تجار یسازی نوآور یها و اختراعات، موضوع تصویبنامهشماره </w:t>
      </w:r>
      <w:r>
        <w:rPr>
          <w:szCs w:val="28"/>
        </w:rPr>
        <w:t>141602</w:t>
      </w:r>
      <w:r>
        <w:rPr>
          <w:szCs w:val="28"/>
          <w:rtl/>
        </w:rPr>
        <w:t>/ت</w:t>
      </w:r>
      <w:r>
        <w:rPr>
          <w:szCs w:val="28"/>
        </w:rPr>
        <w:t>46513</w:t>
      </w:r>
      <w:r>
        <w:rPr>
          <w:szCs w:val="28"/>
          <w:rtl/>
        </w:rPr>
        <w:t xml:space="preserve">هـ مورخ </w:t>
      </w:r>
      <w:r>
        <w:rPr>
          <w:szCs w:val="28"/>
        </w:rPr>
        <w:t>21</w:t>
      </w:r>
      <w:r>
        <w:rPr>
          <w:szCs w:val="28"/>
          <w:rtl/>
        </w:rPr>
        <w:t>/</w:t>
      </w:r>
      <w:r>
        <w:rPr>
          <w:szCs w:val="28"/>
        </w:rPr>
        <w:t>08</w:t>
      </w:r>
      <w:r>
        <w:rPr>
          <w:szCs w:val="28"/>
          <w:rtl/>
        </w:rPr>
        <w:t>/</w:t>
      </w:r>
      <w:r>
        <w:rPr>
          <w:szCs w:val="28"/>
        </w:rPr>
        <w:t>1391</w:t>
      </w:r>
      <w:r>
        <w:rPr>
          <w:szCs w:val="28"/>
          <w:rtl/>
        </w:rPr>
        <w:t xml:space="preserve"> هیئت وزیران و اصلاحات بعدی آن،  آییننامه ارزیابی و حمایت ازشرکتها و موسسات دان شبنیان را به شرح زیر تصویب کرد: </w:t>
      </w:r>
      <w:r>
        <w:rPr>
          <w:rFonts w:ascii="Calibri" w:eastAsia="Calibri" w:hAnsi="Calibri" w:cs="Calibri"/>
          <w:szCs w:val="28"/>
          <w:rtl/>
        </w:rPr>
        <w:t xml:space="preserve"> </w:t>
      </w:r>
    </w:p>
    <w:p w:rsidR="00432924" w:rsidRDefault="002C024B" w:rsidP="00424EB3">
      <w:pPr>
        <w:bidi w:val="0"/>
        <w:spacing w:after="62" w:line="259" w:lineRule="auto"/>
        <w:ind w:left="0" w:right="218" w:firstLine="0"/>
      </w:pPr>
      <w:r>
        <w:rPr>
          <w:b/>
        </w:rPr>
        <w:t xml:space="preserve"> </w:t>
      </w:r>
    </w:p>
    <w:p w:rsidR="00432924" w:rsidRDefault="002C024B" w:rsidP="00424EB3">
      <w:pPr>
        <w:spacing w:after="62" w:line="259" w:lineRule="auto"/>
        <w:ind w:left="11" w:right="0" w:hanging="10"/>
      </w:pPr>
      <w:r>
        <w:rPr>
          <w:b/>
          <w:bCs/>
          <w:szCs w:val="28"/>
          <w:rtl/>
        </w:rPr>
        <w:t>آیی ننامه ارزیابی و حمایت از شرک تها و موسسات دانشبنیا ن</w:t>
      </w:r>
      <w:r>
        <w:rPr>
          <w:rFonts w:ascii="Times New Roman" w:eastAsia="Times New Roman" w:hAnsi="Times New Roman" w:cs="Times New Roman"/>
          <w:b/>
          <w:bCs/>
          <w:szCs w:val="28"/>
          <w:rtl/>
        </w:rPr>
        <w:t xml:space="preserve"> </w:t>
      </w:r>
    </w:p>
    <w:p w:rsidR="00432924" w:rsidRDefault="002C024B" w:rsidP="00424EB3">
      <w:pPr>
        <w:bidi w:val="0"/>
        <w:spacing w:after="19" w:line="259" w:lineRule="auto"/>
        <w:ind w:left="0" w:right="209" w:firstLine="0"/>
      </w:pPr>
      <w:r>
        <w:t xml:space="preserve"> </w:t>
      </w:r>
    </w:p>
    <w:p w:rsidR="00432924" w:rsidRDefault="002C024B" w:rsidP="00424EB3">
      <w:pPr>
        <w:bidi w:val="0"/>
        <w:spacing w:after="52" w:line="259" w:lineRule="auto"/>
        <w:ind w:left="0" w:right="184" w:firstLine="0"/>
      </w:pPr>
      <w:r>
        <w:rPr>
          <w:rFonts w:ascii="Times New Roman" w:eastAsia="Times New Roman" w:hAnsi="Times New Roman" w:cs="Times New Roman"/>
        </w:rPr>
        <w:t xml:space="preserve"> </w:t>
      </w:r>
    </w:p>
    <w:p w:rsidR="00432924" w:rsidRDefault="002C024B" w:rsidP="00424EB3">
      <w:pPr>
        <w:pStyle w:val="Heading1"/>
        <w:ind w:left="11"/>
        <w:jc w:val="both"/>
      </w:pPr>
      <w:r>
        <w:rPr>
          <w:bCs/>
          <w:szCs w:val="28"/>
          <w:rtl/>
        </w:rPr>
        <w:t>فصل</w:t>
      </w:r>
      <w:r>
        <w:rPr>
          <w:bCs/>
          <w:szCs w:val="28"/>
        </w:rPr>
        <w:t>1</w:t>
      </w:r>
      <w:r w:rsidR="00534FCB">
        <w:rPr>
          <w:bCs/>
          <w:szCs w:val="28"/>
          <w:rtl/>
        </w:rPr>
        <w:t>: تعار</w:t>
      </w:r>
      <w:r w:rsidR="00534FCB">
        <w:rPr>
          <w:rFonts w:hint="cs"/>
          <w:bCs/>
          <w:szCs w:val="28"/>
          <w:rtl/>
        </w:rPr>
        <w:t>یف</w:t>
      </w:r>
      <w:r>
        <w:rPr>
          <w:rFonts w:ascii="Times New Roman" w:eastAsia="Times New Roman" w:hAnsi="Times New Roman" w:cs="Times New Roman"/>
          <w:b w:val="0"/>
          <w:szCs w:val="28"/>
          <w:rtl/>
        </w:rPr>
        <w:t xml:space="preserve"> </w:t>
      </w:r>
    </w:p>
    <w:p w:rsidR="00432924" w:rsidRDefault="002C024B" w:rsidP="00424EB3">
      <w:pPr>
        <w:bidi w:val="0"/>
        <w:spacing w:after="29" w:line="259" w:lineRule="auto"/>
        <w:ind w:left="0" w:right="75" w:firstLine="0"/>
      </w:pPr>
      <w:r>
        <w:t xml:space="preserve"> </w:t>
      </w:r>
    </w:p>
    <w:p w:rsidR="00432924" w:rsidRDefault="002C024B" w:rsidP="00424EB3">
      <w:pPr>
        <w:spacing w:after="65" w:line="259" w:lineRule="auto"/>
        <w:ind w:left="24" w:right="0" w:hanging="10"/>
      </w:pPr>
      <w:r>
        <w:rPr>
          <w:rFonts w:ascii="Times New Roman" w:eastAsia="Times New Roman" w:hAnsi="Times New Roman" w:cs="Times New Roman"/>
          <w:szCs w:val="28"/>
          <w:rtl/>
        </w:rPr>
        <w:t xml:space="preserve"> </w:t>
      </w:r>
      <w:r>
        <w:rPr>
          <w:szCs w:val="28"/>
          <w:rtl/>
        </w:rPr>
        <w:t>در این آییننامه، اصطلاحات زیر در معانی مشروح مندرج در ذی ل به کار م یرون د:</w:t>
      </w:r>
      <w:r>
        <w:rPr>
          <w:rFonts w:ascii="Times New Roman" w:eastAsia="Times New Roman" w:hAnsi="Times New Roman" w:cs="Times New Roman"/>
          <w:szCs w:val="28"/>
          <w:rtl/>
        </w:rPr>
        <w:t xml:space="preserve"> </w:t>
      </w:r>
    </w:p>
    <w:p w:rsidR="00432924" w:rsidRDefault="002C024B" w:rsidP="00424EB3">
      <w:pPr>
        <w:numPr>
          <w:ilvl w:val="0"/>
          <w:numId w:val="1"/>
        </w:numPr>
        <w:ind w:right="-10" w:hanging="251"/>
      </w:pPr>
      <w:r>
        <w:rPr>
          <w:b/>
          <w:bCs/>
          <w:szCs w:val="28"/>
          <w:rtl/>
        </w:rPr>
        <w:t>قانون حمایت</w:t>
      </w:r>
      <w:r>
        <w:rPr>
          <w:szCs w:val="28"/>
          <w:rtl/>
        </w:rPr>
        <w:t xml:space="preserve">: قانون حمایت از شرک تها و موسسات دانشبنیان و تجار یسازی نوآور یها و اختراعات مصوبمجلس شورای اسلامی مورخ </w:t>
      </w:r>
      <w:r>
        <w:rPr>
          <w:szCs w:val="28"/>
        </w:rPr>
        <w:t>30</w:t>
      </w:r>
      <w:r>
        <w:rPr>
          <w:szCs w:val="28"/>
          <w:rtl/>
        </w:rPr>
        <w:t>/</w:t>
      </w:r>
      <w:r>
        <w:rPr>
          <w:szCs w:val="28"/>
        </w:rPr>
        <w:t>08</w:t>
      </w:r>
      <w:r>
        <w:rPr>
          <w:szCs w:val="28"/>
          <w:rtl/>
        </w:rPr>
        <w:t>/</w:t>
      </w:r>
      <w:r>
        <w:rPr>
          <w:szCs w:val="28"/>
        </w:rPr>
        <w:t>1389</w:t>
      </w:r>
      <w:r>
        <w:rPr>
          <w:szCs w:val="28"/>
          <w:rtl/>
        </w:rPr>
        <w:t xml:space="preserve"> و اصلاحات بعدی آ ن </w:t>
      </w:r>
    </w:p>
    <w:p w:rsidR="00432924" w:rsidRDefault="002C024B" w:rsidP="00424EB3">
      <w:pPr>
        <w:numPr>
          <w:ilvl w:val="0"/>
          <w:numId w:val="1"/>
        </w:numPr>
        <w:spacing w:after="61"/>
        <w:ind w:right="-10" w:hanging="251"/>
      </w:pPr>
      <w:r>
        <w:rPr>
          <w:b/>
          <w:bCs/>
          <w:szCs w:val="28"/>
          <w:rtl/>
        </w:rPr>
        <w:t>قانون جهش</w:t>
      </w:r>
      <w:r>
        <w:rPr>
          <w:szCs w:val="28"/>
          <w:rtl/>
        </w:rPr>
        <w:t xml:space="preserve">: قانون جهش تولید دانشبنیان مصوب مجلس شورا ی اسلام ی مورخ </w:t>
      </w:r>
      <w:r>
        <w:rPr>
          <w:szCs w:val="28"/>
        </w:rPr>
        <w:t>31</w:t>
      </w:r>
      <w:r>
        <w:rPr>
          <w:szCs w:val="28"/>
          <w:rtl/>
        </w:rPr>
        <w:t>/</w:t>
      </w:r>
      <w:r>
        <w:rPr>
          <w:szCs w:val="28"/>
        </w:rPr>
        <w:t>02</w:t>
      </w:r>
      <w:r>
        <w:rPr>
          <w:szCs w:val="28"/>
          <w:rtl/>
        </w:rPr>
        <w:t>/</w:t>
      </w:r>
      <w:r>
        <w:rPr>
          <w:szCs w:val="28"/>
        </w:rPr>
        <w:t>1401</w:t>
      </w:r>
      <w:r>
        <w:rPr>
          <w:szCs w:val="28"/>
          <w:rtl/>
        </w:rPr>
        <w:t xml:space="preserve"> </w:t>
      </w:r>
    </w:p>
    <w:p w:rsidR="00432924" w:rsidRDefault="002C024B" w:rsidP="00424EB3">
      <w:pPr>
        <w:numPr>
          <w:ilvl w:val="0"/>
          <w:numId w:val="1"/>
        </w:numPr>
        <w:ind w:right="-10" w:hanging="251"/>
      </w:pPr>
      <w:r>
        <w:rPr>
          <w:b/>
          <w:bCs/>
          <w:szCs w:val="28"/>
          <w:rtl/>
        </w:rPr>
        <w:t xml:space="preserve">شرکت: </w:t>
      </w:r>
      <w:r>
        <w:rPr>
          <w:szCs w:val="28"/>
          <w:rtl/>
        </w:rPr>
        <w:t>به اجتماعی از افراد گفت ه میشو د که مطابق مقررات قانون تجارت، دار ای شخصیت حقوق ی مستقل ازتشکیلدهندگان آن بوده و ضروری است تا مطابق مقررات مربوط به ثبت شرکتها به ثبت ر سیده و آگهی ثبتآن منتشر و بر ا ی اطلاع اشخاص ثالث اعلا م شو د</w:t>
      </w:r>
      <w:r>
        <w:rPr>
          <w:rFonts w:ascii="Calibri" w:eastAsia="Calibri" w:hAnsi="Calibri" w:cs="Calibri"/>
          <w:szCs w:val="28"/>
          <w:rtl/>
        </w:rPr>
        <w:t>.</w:t>
      </w:r>
      <w:r>
        <w:rPr>
          <w:szCs w:val="28"/>
          <w:rtl/>
        </w:rPr>
        <w:t xml:space="preserve"> شرک ت در ماده )</w:t>
      </w:r>
      <w:r>
        <w:rPr>
          <w:szCs w:val="28"/>
        </w:rPr>
        <w:t>20</w:t>
      </w:r>
      <w:r>
        <w:rPr>
          <w:szCs w:val="28"/>
          <w:rtl/>
        </w:rPr>
        <w:t xml:space="preserve"> ( قانون تجارت، به هفت نوع تقسی م شدهاست که عبارتند از: شرکت سهامی، شرکت با مسئولیت محدود، شرکت تضامن ی، شرکت مختلط غیرسهامی، شرکتمختلط سهامی، شرکت نس بی و شرکت تعاون ی تولی د و مصرف. </w:t>
      </w:r>
      <w:r>
        <w:rPr>
          <w:rFonts w:ascii="Calibri" w:eastAsia="Calibri" w:hAnsi="Calibri" w:cs="Calibri"/>
          <w:szCs w:val="28"/>
          <w:rtl/>
        </w:rPr>
        <w:t xml:space="preserve"> </w:t>
      </w:r>
    </w:p>
    <w:p w:rsidR="00432924" w:rsidRDefault="002C024B" w:rsidP="00424EB3">
      <w:pPr>
        <w:numPr>
          <w:ilvl w:val="0"/>
          <w:numId w:val="1"/>
        </w:numPr>
        <w:ind w:right="-10" w:hanging="251"/>
      </w:pPr>
      <w:r>
        <w:rPr>
          <w:b/>
          <w:bCs/>
          <w:szCs w:val="28"/>
          <w:rtl/>
        </w:rPr>
        <w:t>کارگروه:</w:t>
      </w:r>
      <w:r>
        <w:rPr>
          <w:szCs w:val="28"/>
          <w:rtl/>
        </w:rPr>
        <w:t xml:space="preserve"> کارگرو ه دائمی شورای راهب ری فناور یها و تولیدات دان شبنیان موضوع ماده )</w:t>
      </w:r>
      <w:r>
        <w:rPr>
          <w:szCs w:val="28"/>
        </w:rPr>
        <w:t>8</w:t>
      </w:r>
      <w:r>
        <w:rPr>
          <w:szCs w:val="28"/>
          <w:rtl/>
        </w:rPr>
        <w:t xml:space="preserve"> ( قانون جهش تو ل ی ددانشبنیان مصوب مجلس شورای اسلا می مورخ </w:t>
      </w:r>
      <w:r>
        <w:rPr>
          <w:szCs w:val="28"/>
        </w:rPr>
        <w:t>31</w:t>
      </w:r>
      <w:r>
        <w:rPr>
          <w:szCs w:val="28"/>
          <w:rtl/>
        </w:rPr>
        <w:t>/</w:t>
      </w:r>
      <w:r>
        <w:rPr>
          <w:szCs w:val="28"/>
        </w:rPr>
        <w:t>02</w:t>
      </w:r>
      <w:r>
        <w:rPr>
          <w:szCs w:val="28"/>
          <w:rtl/>
        </w:rPr>
        <w:t>/</w:t>
      </w:r>
      <w:r>
        <w:rPr>
          <w:szCs w:val="28"/>
        </w:rPr>
        <w:t>1401</w:t>
      </w:r>
      <w:r>
        <w:rPr>
          <w:szCs w:val="28"/>
          <w:rtl/>
        </w:rPr>
        <w:t xml:space="preserve"> </w:t>
      </w:r>
    </w:p>
    <w:p w:rsidR="00432924" w:rsidRDefault="002C024B" w:rsidP="00424EB3">
      <w:pPr>
        <w:numPr>
          <w:ilvl w:val="0"/>
          <w:numId w:val="1"/>
        </w:numPr>
        <w:ind w:right="-10" w:hanging="251"/>
      </w:pPr>
      <w:r>
        <w:rPr>
          <w:b/>
          <w:bCs/>
          <w:szCs w:val="28"/>
          <w:rtl/>
        </w:rPr>
        <w:lastRenderedPageBreak/>
        <w:t>دبیرخانه:</w:t>
      </w:r>
      <w:r>
        <w:rPr>
          <w:szCs w:val="28"/>
          <w:rtl/>
        </w:rPr>
        <w:t xml:space="preserve"> دبیرخانه تخصصی ارزیابی و تشخیص صلاحیت شرکتهای متقاضی دانشبنیان که در معاونتتوسعه شرک تهای دانشبنیان معاونت علمی، فناوری و اقتصاد دان شبنیان ریاست جمهوری مستقر است.  </w:t>
      </w:r>
    </w:p>
    <w:p w:rsidR="00432924" w:rsidRDefault="002C024B" w:rsidP="00424EB3">
      <w:pPr>
        <w:numPr>
          <w:ilvl w:val="0"/>
          <w:numId w:val="1"/>
        </w:numPr>
        <w:ind w:right="-10" w:hanging="251"/>
      </w:pPr>
      <w:r>
        <w:rPr>
          <w:b/>
          <w:bCs/>
          <w:szCs w:val="28"/>
          <w:rtl/>
        </w:rPr>
        <w:t>شرکت دان شبنیان:</w:t>
      </w:r>
      <w:r>
        <w:rPr>
          <w:szCs w:val="28"/>
          <w:rtl/>
        </w:rPr>
        <w:t xml:space="preserve"> شرکت یا مؤسسه خصوصی است که به منظور ه مافزایی علم و ثروت، توسعه اقتصاددانشمحور، تحقق اهداف علمی و اقتصادی )شامل گسترش و کاربرد اختراع و نوآوری( و تجار یسازی نتایج تحقیقو توسعه )شامل طراحی و تولید کالاها و خدمات( در حوزه فناور یهای برتر</w:t>
      </w:r>
      <w:r>
        <w:rPr>
          <w:rFonts w:ascii="Calibri" w:eastAsia="Calibri" w:hAnsi="Calibri" w:cs="Calibri"/>
          <w:szCs w:val="28"/>
          <w:rtl/>
        </w:rPr>
        <w:t xml:space="preserve"> </w:t>
      </w:r>
      <w:r>
        <w:rPr>
          <w:szCs w:val="28"/>
          <w:rtl/>
        </w:rPr>
        <w:t xml:space="preserve">نسبت به تراز متوسط فناور یهایموجود در کشو ر و با ارزش افزوده بالا و براساس معیارهای مورد نظر این آیی ننامه، به تأیید کارگروه م یرسد. </w:t>
      </w:r>
    </w:p>
    <w:p w:rsidR="00432924" w:rsidRDefault="002C024B" w:rsidP="00424EB3">
      <w:pPr>
        <w:numPr>
          <w:ilvl w:val="0"/>
          <w:numId w:val="1"/>
        </w:numPr>
        <w:ind w:right="-10" w:hanging="251"/>
      </w:pPr>
      <w:r>
        <w:rPr>
          <w:b/>
          <w:bCs/>
          <w:szCs w:val="28"/>
          <w:rtl/>
        </w:rPr>
        <w:t>سامانه:</w:t>
      </w:r>
      <w:r>
        <w:rPr>
          <w:szCs w:val="28"/>
          <w:rtl/>
        </w:rPr>
        <w:t xml:space="preserve"> درگاه الکترونیك متمرکزی است که بستر سنجش، ارزیابی و ارائه خدمات حمایتی به شرک تهایدانشبنیان است.</w:t>
      </w:r>
      <w:r>
        <w:rPr>
          <w:rFonts w:ascii="Calibri" w:eastAsia="Calibri" w:hAnsi="Calibri" w:cs="Calibri"/>
          <w:szCs w:val="28"/>
          <w:rtl/>
        </w:rPr>
        <w:t xml:space="preserve"> </w:t>
      </w:r>
    </w:p>
    <w:p w:rsidR="00432924" w:rsidRDefault="002C024B" w:rsidP="00424EB3">
      <w:pPr>
        <w:numPr>
          <w:ilvl w:val="0"/>
          <w:numId w:val="1"/>
        </w:numPr>
        <w:ind w:right="-10" w:hanging="251"/>
      </w:pPr>
      <w:r>
        <w:rPr>
          <w:b/>
          <w:bCs/>
          <w:szCs w:val="28"/>
          <w:rtl/>
        </w:rPr>
        <w:t>کارگزاران:</w:t>
      </w:r>
      <w:r>
        <w:rPr>
          <w:szCs w:val="28"/>
          <w:rtl/>
        </w:rPr>
        <w:t xml:space="preserve"> اشخاص حقیقی و حقوقی که به منظور ارتباط، ارزیابی و حمایت از شرک تها و موسسات دانشبنیان،توسط دبیرخانه کارگروه انتخاب م یشوند .</w:t>
      </w:r>
      <w:r>
        <w:rPr>
          <w:rFonts w:ascii="Calibri" w:eastAsia="Calibri" w:hAnsi="Calibri" w:cs="Calibri"/>
          <w:szCs w:val="28"/>
          <w:rtl/>
        </w:rPr>
        <w:t xml:space="preserve"> </w:t>
      </w:r>
    </w:p>
    <w:p w:rsidR="00432924" w:rsidRDefault="002C024B" w:rsidP="00424EB3">
      <w:pPr>
        <w:numPr>
          <w:ilvl w:val="0"/>
          <w:numId w:val="1"/>
        </w:numPr>
        <w:ind w:right="-10" w:hanging="251"/>
      </w:pPr>
      <w:r>
        <w:rPr>
          <w:b/>
          <w:bCs/>
          <w:szCs w:val="28"/>
          <w:rtl/>
        </w:rPr>
        <w:t>نمونه آزمایشگاهی:</w:t>
      </w:r>
      <w:r>
        <w:rPr>
          <w:szCs w:val="28"/>
          <w:rtl/>
        </w:rPr>
        <w:t xml:space="preserve"> نمونه اولیهای از محصول است که در مقیا س آزمایشگاهی کارکردهای اصلی محصولنهایی را داشته باشد و شرکت تلاش میکند با انجا م آزما یشها و طراحیها ی بیشتر،  اشکالات آن را برطرف کن د. </w:t>
      </w:r>
    </w:p>
    <w:p w:rsidR="00432924" w:rsidRDefault="002C024B" w:rsidP="00424EB3">
      <w:pPr>
        <w:numPr>
          <w:ilvl w:val="0"/>
          <w:numId w:val="1"/>
        </w:numPr>
        <w:ind w:right="-10" w:hanging="251"/>
      </w:pPr>
      <w:r>
        <w:rPr>
          <w:b/>
          <w:bCs/>
          <w:szCs w:val="28"/>
          <w:rtl/>
        </w:rPr>
        <w:t>تولید تجا ری:</w:t>
      </w:r>
      <w:r>
        <w:rPr>
          <w:szCs w:val="28"/>
          <w:rtl/>
        </w:rPr>
        <w:t xml:space="preserve"> کالایی که به مرحله تولی د و فروش رسیده باشد و کلیه مجوزها،  تاییدیهها و استانداردهای لازممورد نظر دبیرخان ه متناسب با حوزه فناوری کالا را اخذ کرده باشن د.  </w:t>
      </w:r>
    </w:p>
    <w:p w:rsidR="00432924" w:rsidRDefault="002C024B" w:rsidP="00424EB3">
      <w:pPr>
        <w:numPr>
          <w:ilvl w:val="0"/>
          <w:numId w:val="1"/>
        </w:numPr>
        <w:ind w:right="-10" w:hanging="251"/>
      </w:pPr>
      <w:r>
        <w:rPr>
          <w:b/>
          <w:bCs/>
          <w:szCs w:val="28"/>
          <w:rtl/>
        </w:rPr>
        <w:t>نمونه جدید:</w:t>
      </w:r>
      <w:r>
        <w:rPr>
          <w:szCs w:val="28"/>
          <w:rtl/>
        </w:rPr>
        <w:t xml:space="preserve"> طرح اولی های از محصو ل جدی د مرتبط با توانمند یهای فناورانه یا محصولات تایید شده شرکتدانشبنیان است. </w:t>
      </w:r>
    </w:p>
    <w:p w:rsidR="00432924" w:rsidRDefault="002C024B" w:rsidP="00424EB3">
      <w:pPr>
        <w:numPr>
          <w:ilvl w:val="0"/>
          <w:numId w:val="1"/>
        </w:numPr>
        <w:ind w:right="-10" w:hanging="251"/>
      </w:pPr>
      <w:r>
        <w:rPr>
          <w:b/>
          <w:bCs/>
          <w:szCs w:val="28"/>
          <w:rtl/>
        </w:rPr>
        <w:t>برنامه رشد:</w:t>
      </w:r>
      <w:r>
        <w:rPr>
          <w:rFonts w:ascii="Calibri" w:eastAsia="Calibri" w:hAnsi="Calibri" w:cs="Calibri"/>
          <w:szCs w:val="28"/>
          <w:rtl/>
        </w:rPr>
        <w:t xml:space="preserve"> </w:t>
      </w:r>
      <w:r>
        <w:rPr>
          <w:szCs w:val="28"/>
          <w:rtl/>
        </w:rPr>
        <w:t>برنامه ارائه شده از طرف شرک ت که شامل؛ رشد در زمین ههای فرو ش،  صادرات، اشتغال تخصصی،اخذ تاییدیهها، استانداردها و مجوزهای لازم برای عرضه گسترده محصول در بازارهای داخلی و خارجی، توسع هسبد محصولات دانشبنیان، نرخ رشد میزان تشکیل و جذب سرمایه و میزان همکار یهای فناورانه م یباشد .</w:t>
      </w:r>
      <w:r>
        <w:rPr>
          <w:rFonts w:ascii="Times New Roman" w:eastAsia="Times New Roman" w:hAnsi="Times New Roman" w:cs="Times New Roman"/>
          <w:szCs w:val="28"/>
          <w:rtl/>
        </w:rPr>
        <w:t xml:space="preserve"> </w:t>
      </w:r>
    </w:p>
    <w:p w:rsidR="00432924" w:rsidRDefault="002C024B" w:rsidP="00424EB3">
      <w:pPr>
        <w:numPr>
          <w:ilvl w:val="0"/>
          <w:numId w:val="1"/>
        </w:numPr>
        <w:ind w:right="-10" w:hanging="251"/>
      </w:pPr>
      <w:r>
        <w:rPr>
          <w:b/>
          <w:bCs/>
          <w:szCs w:val="28"/>
          <w:rtl/>
        </w:rPr>
        <w:t>فهرست کالا و خدمات دانشبنیان:</w:t>
      </w:r>
      <w:r>
        <w:rPr>
          <w:szCs w:val="28"/>
          <w:rtl/>
        </w:rPr>
        <w:t xml:space="preserve"> فهرستی از محصولات شامل کالاها و خدمات فناورانه برخوردار ازفناور یهای برتر نسبت به تراز متوسط فناور یهای موجود در کشور است که بر اساس ضوابط شورای راهبر یفناور یها و تولیدات دان شبنیان توسط دبیرخان ه تدوین، ب هروزرسانی و منتش ر م یشود.</w:t>
      </w:r>
      <w:r>
        <w:rPr>
          <w:rFonts w:ascii="Calibri" w:eastAsia="Calibri" w:hAnsi="Calibri" w:cs="Calibri"/>
          <w:szCs w:val="28"/>
          <w:rtl/>
        </w:rPr>
        <w:t xml:space="preserve"> </w:t>
      </w:r>
      <w:r>
        <w:rPr>
          <w:szCs w:val="28"/>
          <w:rtl/>
        </w:rPr>
        <w:t xml:space="preserve">در تدوین این فهرست علاوهبر </w:t>
      </w:r>
      <w:r>
        <w:rPr>
          <w:szCs w:val="28"/>
          <w:rtl/>
        </w:rPr>
        <w:lastRenderedPageBreak/>
        <w:t xml:space="preserve">ملاحظات سطح فناوری، محصولات و خدمات فناورانه  و نوآورانه مرتبط با اولوی تهای راهبردی و مل ی و مزی تهایرقابتی بخ شهای اصلی اقتصادی کشو ر مورد توجه قرار میگیرد.  </w:t>
      </w:r>
    </w:p>
    <w:p w:rsidR="00432924" w:rsidRDefault="002C024B" w:rsidP="00424EB3">
      <w:pPr>
        <w:numPr>
          <w:ilvl w:val="0"/>
          <w:numId w:val="1"/>
        </w:numPr>
        <w:ind w:right="-10" w:hanging="251"/>
      </w:pPr>
      <w:r>
        <w:rPr>
          <w:b/>
          <w:bCs/>
          <w:szCs w:val="28"/>
          <w:rtl/>
        </w:rPr>
        <w:t>درآمد عملیاتی:</w:t>
      </w:r>
      <w:r>
        <w:rPr>
          <w:szCs w:val="28"/>
          <w:rtl/>
        </w:rPr>
        <w:t xml:space="preserve"> درآمد ناشی از فروش کالاها یا خدمات شرکتها که در ردیفهای «فروش خالص»، «درآمدناخالص پیمانکاری/ ارائه خدمات» و «سایر درآمدهای عملیاتی» در صورت سود و زیان اظهارنامه مالیاتی شرک ته ادرج میشود.  </w:t>
      </w:r>
      <w:r>
        <w:br w:type="page"/>
      </w:r>
    </w:p>
    <w:p w:rsidR="00432924" w:rsidRDefault="00432924" w:rsidP="00424EB3">
      <w:pPr>
        <w:bidi w:val="0"/>
        <w:spacing w:after="62" w:line="259" w:lineRule="auto"/>
        <w:ind w:left="0" w:right="83" w:firstLine="0"/>
      </w:pPr>
    </w:p>
    <w:p w:rsidR="00432924" w:rsidRDefault="002C024B" w:rsidP="00424EB3">
      <w:pPr>
        <w:spacing w:after="77" w:line="259" w:lineRule="auto"/>
        <w:ind w:left="-3" w:right="0" w:hanging="10"/>
      </w:pPr>
      <w:r>
        <w:rPr>
          <w:b/>
          <w:bCs/>
          <w:szCs w:val="28"/>
          <w:rtl/>
        </w:rPr>
        <w:t xml:space="preserve">ماده </w:t>
      </w:r>
      <w:r>
        <w:rPr>
          <w:b/>
          <w:bCs/>
          <w:szCs w:val="28"/>
        </w:rPr>
        <w:t>6</w:t>
      </w:r>
      <w:r w:rsidR="009B0414">
        <w:rPr>
          <w:b/>
          <w:bCs/>
          <w:szCs w:val="28"/>
          <w:rtl/>
        </w:rPr>
        <w:t>- حمای</w:t>
      </w:r>
      <w:r>
        <w:rPr>
          <w:b/>
          <w:bCs/>
          <w:szCs w:val="28"/>
          <w:rtl/>
        </w:rPr>
        <w:t xml:space="preserve">تهای شرکتهای دانشبنیان </w:t>
      </w:r>
    </w:p>
    <w:p w:rsidR="00432924" w:rsidRDefault="002C024B" w:rsidP="00424EB3">
      <w:pPr>
        <w:spacing w:after="87" w:line="259" w:lineRule="auto"/>
        <w:ind w:left="24" w:right="0" w:hanging="10"/>
      </w:pPr>
      <w:r>
        <w:rPr>
          <w:b/>
          <w:bCs/>
          <w:szCs w:val="28"/>
        </w:rPr>
        <w:t>1</w:t>
      </w:r>
      <w:r>
        <w:rPr>
          <w:b/>
          <w:bCs/>
          <w:szCs w:val="28"/>
          <w:rtl/>
        </w:rPr>
        <w:t>-</w:t>
      </w:r>
      <w:r>
        <w:rPr>
          <w:b/>
          <w:bCs/>
          <w:szCs w:val="28"/>
        </w:rPr>
        <w:t>6</w:t>
      </w:r>
      <w:r>
        <w:rPr>
          <w:b/>
          <w:bCs/>
          <w:szCs w:val="28"/>
          <w:rtl/>
        </w:rPr>
        <w:t xml:space="preserve">- </w:t>
      </w:r>
      <w:r>
        <w:rPr>
          <w:szCs w:val="28"/>
          <w:rtl/>
        </w:rPr>
        <w:t xml:space="preserve">حمایتهای مورد نظر قانون، </w:t>
      </w:r>
      <w:proofErr w:type="gramStart"/>
      <w:r>
        <w:rPr>
          <w:szCs w:val="28"/>
          <w:rtl/>
        </w:rPr>
        <w:t>صرفا  برای</w:t>
      </w:r>
      <w:proofErr w:type="gramEnd"/>
      <w:r>
        <w:rPr>
          <w:szCs w:val="28"/>
          <w:rtl/>
        </w:rPr>
        <w:t xml:space="preserve"> توسعه و تولید کالاها و خدمات دانشبنیان تأییدشده،  خواهد بود. </w:t>
      </w:r>
      <w:r>
        <w:rPr>
          <w:rFonts w:ascii="Times New Roman" w:eastAsia="Times New Roman" w:hAnsi="Times New Roman" w:cs="Times New Roman"/>
          <w:szCs w:val="28"/>
          <w:rtl/>
        </w:rPr>
        <w:t xml:space="preserve"> </w:t>
      </w:r>
    </w:p>
    <w:p w:rsidR="00432924" w:rsidRDefault="002C024B" w:rsidP="00424EB3">
      <w:pPr>
        <w:ind w:left="22" w:right="-10"/>
      </w:pPr>
      <w:proofErr w:type="gramStart"/>
      <w:r>
        <w:rPr>
          <w:b/>
          <w:bCs/>
          <w:szCs w:val="28"/>
        </w:rPr>
        <w:t>2</w:t>
      </w:r>
      <w:r>
        <w:rPr>
          <w:b/>
          <w:bCs/>
          <w:szCs w:val="28"/>
          <w:rtl/>
        </w:rPr>
        <w:t>-</w:t>
      </w:r>
      <w:proofErr w:type="gramEnd"/>
      <w:r>
        <w:rPr>
          <w:b/>
          <w:bCs/>
          <w:szCs w:val="28"/>
        </w:rPr>
        <w:t>6</w:t>
      </w:r>
      <w:r>
        <w:rPr>
          <w:b/>
          <w:bCs/>
          <w:szCs w:val="28"/>
          <w:rtl/>
        </w:rPr>
        <w:t xml:space="preserve">- </w:t>
      </w:r>
      <w:r>
        <w:rPr>
          <w:szCs w:val="28"/>
          <w:rtl/>
        </w:rPr>
        <w:t>حمایت مالیاتی از</w:t>
      </w:r>
      <w:r>
        <w:rPr>
          <w:b/>
          <w:bCs/>
          <w:szCs w:val="28"/>
          <w:rtl/>
        </w:rPr>
        <w:t xml:space="preserve"> </w:t>
      </w:r>
      <w:r>
        <w:rPr>
          <w:szCs w:val="28"/>
          <w:rtl/>
        </w:rPr>
        <w:t xml:space="preserve">کلیه شرکتهای دانشبنیان مطابق مصوبا ت شورای راهبری فناور یها و تولیدات دانشبنیا نخواهد بود.  </w:t>
      </w:r>
    </w:p>
    <w:p w:rsidR="00432924" w:rsidRDefault="002C024B" w:rsidP="00424EB3">
      <w:pPr>
        <w:ind w:left="22" w:right="-10"/>
      </w:pPr>
      <w:r>
        <w:rPr>
          <w:b/>
          <w:bCs/>
          <w:szCs w:val="28"/>
        </w:rPr>
        <w:t>3</w:t>
      </w:r>
      <w:r>
        <w:rPr>
          <w:b/>
          <w:bCs/>
          <w:szCs w:val="28"/>
          <w:rtl/>
        </w:rPr>
        <w:t>-</w:t>
      </w:r>
      <w:r>
        <w:rPr>
          <w:b/>
          <w:bCs/>
          <w:szCs w:val="28"/>
        </w:rPr>
        <w:t>6</w:t>
      </w:r>
      <w:r>
        <w:rPr>
          <w:b/>
          <w:bCs/>
          <w:szCs w:val="28"/>
          <w:rtl/>
        </w:rPr>
        <w:t>-</w:t>
      </w:r>
      <w:r>
        <w:rPr>
          <w:szCs w:val="28"/>
          <w:rtl/>
        </w:rPr>
        <w:t xml:space="preserve"> چنانچه شرک تهای دانشبنیان، متقاضی استفاده از انواع حمایتها برای توسعه محصو ل ج دی د خو د باشند، محصو ل ج دی د آنها در قال ب نمون ه ج دی د توسط دبیرخان ه بررسی و در صورت دارا بودن شرای ط تایی </w:t>
      </w:r>
      <w:proofErr w:type="gramStart"/>
      <w:r>
        <w:rPr>
          <w:szCs w:val="28"/>
          <w:rtl/>
        </w:rPr>
        <w:t>د  میشود</w:t>
      </w:r>
      <w:proofErr w:type="gramEnd"/>
      <w:r>
        <w:rPr>
          <w:szCs w:val="28"/>
          <w:rtl/>
        </w:rPr>
        <w:t xml:space="preserve">.  </w:t>
      </w:r>
    </w:p>
    <w:p w:rsidR="00432924" w:rsidRDefault="002C024B" w:rsidP="00424EB3">
      <w:pPr>
        <w:ind w:left="22" w:right="-10"/>
      </w:pPr>
      <w:r>
        <w:rPr>
          <w:b/>
          <w:bCs/>
          <w:szCs w:val="28"/>
        </w:rPr>
        <w:t>4</w:t>
      </w:r>
      <w:r>
        <w:rPr>
          <w:b/>
          <w:bCs/>
          <w:szCs w:val="28"/>
          <w:rtl/>
        </w:rPr>
        <w:t>-</w:t>
      </w:r>
      <w:r>
        <w:rPr>
          <w:b/>
          <w:bCs/>
          <w:szCs w:val="28"/>
        </w:rPr>
        <w:t>6</w:t>
      </w:r>
      <w:r>
        <w:rPr>
          <w:b/>
          <w:bCs/>
          <w:szCs w:val="28"/>
          <w:rtl/>
        </w:rPr>
        <w:t xml:space="preserve"> -</w:t>
      </w:r>
      <w:r>
        <w:rPr>
          <w:szCs w:val="28"/>
          <w:rtl/>
        </w:rPr>
        <w:t xml:space="preserve"> شرک تهای تایی د شده، به منظور استفاده از حمایتها و تسهیلا ت مد نظر قانون، علاوه بر معیارهای </w:t>
      </w:r>
      <w:proofErr w:type="gramStart"/>
      <w:r>
        <w:rPr>
          <w:szCs w:val="28"/>
          <w:rtl/>
        </w:rPr>
        <w:t>ماده )</w:t>
      </w:r>
      <w:r>
        <w:rPr>
          <w:szCs w:val="28"/>
        </w:rPr>
        <w:t>1</w:t>
      </w:r>
      <w:proofErr w:type="gramEnd"/>
      <w:r>
        <w:rPr>
          <w:szCs w:val="28"/>
          <w:rtl/>
        </w:rPr>
        <w:t xml:space="preserve"> (بای د معیارهای خاص حمایت و تسهیلا ت درخواست ی را احراز کن د. </w:t>
      </w:r>
      <w:r>
        <w:rPr>
          <w:b/>
          <w:bCs/>
          <w:szCs w:val="28"/>
          <w:rtl/>
        </w:rPr>
        <w:t xml:space="preserve"> </w:t>
      </w:r>
    </w:p>
    <w:p w:rsidR="00432924" w:rsidRDefault="002C024B" w:rsidP="00424EB3">
      <w:pPr>
        <w:ind w:left="22" w:right="-10"/>
      </w:pPr>
      <w:proofErr w:type="gramStart"/>
      <w:r>
        <w:rPr>
          <w:b/>
          <w:bCs/>
          <w:szCs w:val="28"/>
        </w:rPr>
        <w:t>5</w:t>
      </w:r>
      <w:r>
        <w:rPr>
          <w:b/>
          <w:bCs/>
          <w:szCs w:val="28"/>
          <w:rtl/>
        </w:rPr>
        <w:t>-</w:t>
      </w:r>
      <w:r>
        <w:rPr>
          <w:b/>
          <w:bCs/>
          <w:szCs w:val="28"/>
        </w:rPr>
        <w:t>6</w:t>
      </w:r>
      <w:r>
        <w:rPr>
          <w:b/>
          <w:bCs/>
          <w:szCs w:val="28"/>
          <w:rtl/>
        </w:rPr>
        <w:t xml:space="preserve"> -  </w:t>
      </w:r>
      <w:r>
        <w:rPr>
          <w:szCs w:val="28"/>
          <w:rtl/>
        </w:rPr>
        <w:t xml:space="preserve">صندوق نوآوری و شکوفایی موظف است  برنامه حمایت  از شرکتهای  دان شبنیان  شامل میزان و شرایطبرخورداری از تسهیلات آن صندوق را متناسب با دست هبندی ارائ هشده در این آییننام ه تدوین و به کارگروه ارائه کن د. </w:t>
      </w:r>
      <w:r>
        <w:rPr>
          <w:b/>
          <w:bCs/>
          <w:szCs w:val="28"/>
        </w:rPr>
        <w:t>6</w:t>
      </w:r>
      <w:r>
        <w:rPr>
          <w:b/>
          <w:bCs/>
          <w:szCs w:val="28"/>
          <w:rtl/>
        </w:rPr>
        <w:t>-</w:t>
      </w:r>
      <w:r>
        <w:rPr>
          <w:b/>
          <w:bCs/>
          <w:szCs w:val="28"/>
        </w:rPr>
        <w:t>6</w:t>
      </w:r>
      <w:r>
        <w:rPr>
          <w:szCs w:val="28"/>
          <w:rtl/>
        </w:rPr>
        <w:t>- در صورتی ک ه اهداف مصوب تعیین شده در برنامه رشد شرکت در مورد کالاها/خدمات دانشبنیان تایید شدهمحقق نشود، دبیرخانه میتواند آن محصو ل را از فهرست محصولات دان شبنیان شرکت خارج کن د.</w:t>
      </w:r>
      <w:proofErr w:type="gramEnd"/>
      <w:r>
        <w:rPr>
          <w:szCs w:val="28"/>
          <w:rtl/>
        </w:rPr>
        <w:t xml:space="preserve"> </w:t>
      </w:r>
      <w:r>
        <w:rPr>
          <w:rFonts w:ascii="Calibri" w:eastAsia="Calibri" w:hAnsi="Calibri" w:cs="Calibri"/>
          <w:szCs w:val="28"/>
          <w:rtl/>
        </w:rPr>
        <w:t xml:space="preserve"> </w:t>
      </w:r>
    </w:p>
    <w:p w:rsidR="00432924" w:rsidRDefault="002C024B" w:rsidP="00424EB3">
      <w:pPr>
        <w:ind w:left="22" w:right="-10"/>
      </w:pPr>
      <w:proofErr w:type="gramStart"/>
      <w:r>
        <w:rPr>
          <w:b/>
          <w:bCs/>
          <w:szCs w:val="28"/>
        </w:rPr>
        <w:t>7</w:t>
      </w:r>
      <w:r>
        <w:rPr>
          <w:b/>
          <w:bCs/>
          <w:szCs w:val="28"/>
          <w:rtl/>
        </w:rPr>
        <w:t>-</w:t>
      </w:r>
      <w:r>
        <w:rPr>
          <w:b/>
          <w:bCs/>
          <w:szCs w:val="28"/>
        </w:rPr>
        <w:t>6</w:t>
      </w:r>
      <w:r>
        <w:rPr>
          <w:b/>
          <w:bCs/>
          <w:szCs w:val="28"/>
          <w:rtl/>
        </w:rPr>
        <w:t>-</w:t>
      </w:r>
      <w:r>
        <w:rPr>
          <w:szCs w:val="28"/>
          <w:rtl/>
        </w:rPr>
        <w:t xml:space="preserve"> شرکتهای دانشبنیان سالانه بر مبنای شاخ صهای رش د مصوب دبیرخانه از قبیل سهم فروش دانشبنیان،تعداد نیر وی انسانی بیمه شده و سایر شاخصهای اعلامی از سوی دبیرخان ه، رتبهبن د ی شده و متناظر با امتیاز کسب شده، میتوانن د از حمایتهای ذیل قانون بهرهمن د شون د. در صورت نرسیدن شرکت به اهداف برنامه رشد مصوب خود،حمایتها محدود و در صورت لزوم تا زمان تحقق اهداف توافق شده، قطع خواهد شد.</w:t>
      </w:r>
      <w:proofErr w:type="gramEnd"/>
      <w:r>
        <w:rPr>
          <w:szCs w:val="28"/>
          <w:rtl/>
        </w:rPr>
        <w:t xml:space="preserve"> </w:t>
      </w:r>
    </w:p>
    <w:p w:rsidR="00432924" w:rsidRDefault="002C024B" w:rsidP="00424EB3">
      <w:pPr>
        <w:ind w:left="22" w:right="-10"/>
      </w:pPr>
      <w:r>
        <w:rPr>
          <w:b/>
          <w:bCs/>
          <w:szCs w:val="28"/>
        </w:rPr>
        <w:t>8</w:t>
      </w:r>
      <w:r>
        <w:rPr>
          <w:b/>
          <w:bCs/>
          <w:szCs w:val="28"/>
          <w:rtl/>
        </w:rPr>
        <w:t>-</w:t>
      </w:r>
      <w:r>
        <w:rPr>
          <w:b/>
          <w:bCs/>
          <w:szCs w:val="28"/>
        </w:rPr>
        <w:t>6</w:t>
      </w:r>
      <w:r>
        <w:rPr>
          <w:b/>
          <w:bCs/>
          <w:szCs w:val="28"/>
          <w:rtl/>
        </w:rPr>
        <w:t xml:space="preserve"> -</w:t>
      </w:r>
      <w:r>
        <w:rPr>
          <w:szCs w:val="28"/>
          <w:rtl/>
        </w:rPr>
        <w:t xml:space="preserve"> پروند ة شرک تهایی که د ر عمل ب ه تعهدات خو د دارا ی سابق ه سو ء هستن </w:t>
      </w:r>
      <w:proofErr w:type="gramStart"/>
      <w:r>
        <w:rPr>
          <w:szCs w:val="28"/>
          <w:rtl/>
        </w:rPr>
        <w:t>د )در</w:t>
      </w:r>
      <w:proofErr w:type="gramEnd"/>
      <w:r>
        <w:rPr>
          <w:szCs w:val="28"/>
          <w:rtl/>
        </w:rPr>
        <w:t xml:space="preserve"> زمینه بازپرداخت تسهیلات،سوءاستفاده از حمایتهایی از قبی ل مالیات، بیمه و...  (، طبق دستورالعم ل پیوست  )</w:t>
      </w:r>
      <w:r>
        <w:rPr>
          <w:szCs w:val="28"/>
        </w:rPr>
        <w:t>3</w:t>
      </w:r>
      <w:r>
        <w:rPr>
          <w:szCs w:val="28"/>
          <w:rtl/>
        </w:rPr>
        <w:t>( بررسی خواه د ش د.</w:t>
      </w:r>
      <w:r>
        <w:rPr>
          <w:rFonts w:ascii="Times New Roman" w:eastAsia="Times New Roman" w:hAnsi="Times New Roman" w:cs="Times New Roman"/>
          <w:szCs w:val="28"/>
          <w:rtl/>
        </w:rPr>
        <w:t xml:space="preserve"> </w:t>
      </w:r>
    </w:p>
    <w:p w:rsidR="00432924" w:rsidRDefault="002C024B" w:rsidP="00424EB3">
      <w:pPr>
        <w:ind w:left="22" w:right="-10"/>
      </w:pPr>
      <w:r>
        <w:rPr>
          <w:b/>
          <w:bCs/>
          <w:szCs w:val="28"/>
        </w:rPr>
        <w:t>9</w:t>
      </w:r>
      <w:r>
        <w:rPr>
          <w:b/>
          <w:bCs/>
          <w:szCs w:val="28"/>
          <w:rtl/>
        </w:rPr>
        <w:t>-</w:t>
      </w:r>
      <w:r>
        <w:rPr>
          <w:b/>
          <w:bCs/>
          <w:szCs w:val="28"/>
        </w:rPr>
        <w:t>6</w:t>
      </w:r>
      <w:r>
        <w:rPr>
          <w:b/>
          <w:bCs/>
          <w:szCs w:val="28"/>
          <w:rtl/>
        </w:rPr>
        <w:t xml:space="preserve"> -</w:t>
      </w:r>
      <w:r>
        <w:rPr>
          <w:szCs w:val="28"/>
          <w:rtl/>
        </w:rPr>
        <w:t xml:space="preserve"> در صورت هرگونه تخلف شرکت در استفاده از حمایتهای قانون برا ی مقاص د دیگر، ضمن محرومی ت از استفاد همجدد ا ز این حمایتها، مشمول مجازاتهای موضوع </w:t>
      </w:r>
      <w:proofErr w:type="gramStart"/>
      <w:r>
        <w:rPr>
          <w:szCs w:val="28"/>
          <w:rtl/>
        </w:rPr>
        <w:t>ماده )</w:t>
      </w:r>
      <w:r>
        <w:rPr>
          <w:szCs w:val="28"/>
        </w:rPr>
        <w:t>11</w:t>
      </w:r>
      <w:proofErr w:type="gramEnd"/>
      <w:r>
        <w:rPr>
          <w:szCs w:val="28"/>
          <w:rtl/>
        </w:rPr>
        <w:t xml:space="preserve"> ( قانو ن حمایت نیز خواهد بود</w:t>
      </w:r>
      <w:r>
        <w:rPr>
          <w:b/>
          <w:bCs/>
          <w:szCs w:val="28"/>
          <w:rtl/>
        </w:rPr>
        <w:t xml:space="preserve">. </w:t>
      </w:r>
      <w:r>
        <w:rPr>
          <w:rFonts w:ascii="Times New Roman" w:eastAsia="Times New Roman" w:hAnsi="Times New Roman" w:cs="Times New Roman"/>
          <w:color w:val="FF0000"/>
          <w:szCs w:val="28"/>
          <w:rtl/>
        </w:rPr>
        <w:t xml:space="preserve"> </w:t>
      </w:r>
    </w:p>
    <w:p w:rsidR="00432924" w:rsidRDefault="002C024B" w:rsidP="00424EB3">
      <w:pPr>
        <w:ind w:left="22" w:right="-10"/>
      </w:pPr>
      <w:proofErr w:type="gramStart"/>
      <w:r>
        <w:rPr>
          <w:b/>
          <w:bCs/>
          <w:szCs w:val="28"/>
        </w:rPr>
        <w:t>10</w:t>
      </w:r>
      <w:r>
        <w:rPr>
          <w:b/>
          <w:bCs/>
          <w:szCs w:val="28"/>
          <w:rtl/>
        </w:rPr>
        <w:t>-</w:t>
      </w:r>
      <w:r>
        <w:rPr>
          <w:b/>
          <w:bCs/>
          <w:szCs w:val="28"/>
        </w:rPr>
        <w:t>6</w:t>
      </w:r>
      <w:proofErr w:type="gramEnd"/>
      <w:r>
        <w:rPr>
          <w:b/>
          <w:bCs/>
          <w:szCs w:val="28"/>
          <w:rtl/>
        </w:rPr>
        <w:t xml:space="preserve"> -</w:t>
      </w:r>
      <w:r>
        <w:rPr>
          <w:szCs w:val="28"/>
          <w:rtl/>
        </w:rPr>
        <w:t xml:space="preserve"> حمایتهایی که به هر دسته از شرک تها تعلق م یگیرد، از سوی کارگروه یا </w:t>
      </w:r>
      <w:r w:rsidR="0005006D">
        <w:rPr>
          <w:szCs w:val="28"/>
          <w:rtl/>
        </w:rPr>
        <w:t>سایر مراجع ذیصلاح تعیین م یشود</w:t>
      </w:r>
      <w:r>
        <w:rPr>
          <w:szCs w:val="28"/>
          <w:rtl/>
        </w:rPr>
        <w:t xml:space="preserve">. </w:t>
      </w:r>
    </w:p>
    <w:p w:rsidR="00432924" w:rsidRDefault="002C024B" w:rsidP="00424EB3">
      <w:pPr>
        <w:bidi w:val="0"/>
        <w:spacing w:after="62" w:line="259" w:lineRule="auto"/>
        <w:ind w:left="0" w:right="83" w:firstLine="0"/>
      </w:pPr>
      <w:r>
        <w:rPr>
          <w:b/>
        </w:rPr>
        <w:lastRenderedPageBreak/>
        <w:t xml:space="preserve"> </w:t>
      </w:r>
    </w:p>
    <w:p w:rsidR="00432924" w:rsidRDefault="002C024B" w:rsidP="00424EB3">
      <w:pPr>
        <w:spacing w:after="0" w:line="259" w:lineRule="auto"/>
        <w:ind w:left="2" w:right="0" w:firstLine="0"/>
        <w:rPr>
          <w:rFonts w:ascii="Calibri" w:eastAsia="Calibri" w:hAnsi="Calibri" w:cs="Calibri"/>
          <w:rtl/>
        </w:rPr>
      </w:pPr>
      <w:r>
        <w:rPr>
          <w:rFonts w:ascii="Calibri" w:eastAsia="Calibri" w:hAnsi="Calibri" w:cs="Calibri"/>
        </w:rPr>
        <w:t xml:space="preserve"> </w:t>
      </w:r>
    </w:p>
    <w:p w:rsidR="00700AF8" w:rsidRPr="00700AF8" w:rsidRDefault="00700AF8" w:rsidP="00424EB3">
      <w:pPr>
        <w:spacing w:after="0" w:line="259" w:lineRule="auto"/>
        <w:ind w:left="2" w:right="0" w:firstLine="0"/>
      </w:pPr>
      <w:r w:rsidRPr="00700AF8">
        <w:rPr>
          <w:b/>
          <w:bCs/>
          <w:rtl/>
        </w:rPr>
        <w:t>اساسنامه پارک علم و فناوری سلامت دانشگاه علوم پزشکی همدان</w:t>
      </w:r>
    </w:p>
    <w:p w:rsidR="00700AF8" w:rsidRPr="00700AF8" w:rsidRDefault="00700AF8" w:rsidP="00424EB3">
      <w:pPr>
        <w:spacing w:after="0" w:line="259" w:lineRule="auto"/>
        <w:ind w:left="2" w:right="0" w:firstLine="0"/>
      </w:pPr>
      <w:r w:rsidRPr="00700AF8">
        <w:rPr>
          <w:rFonts w:ascii="Cambria" w:hAnsi="Cambria" w:cs="Cambria"/>
        </w:rPr>
        <w:t> </w:t>
      </w:r>
    </w:p>
    <w:p w:rsidR="00700AF8" w:rsidRPr="00700AF8" w:rsidRDefault="00700AF8" w:rsidP="00424EB3">
      <w:pPr>
        <w:spacing w:after="0" w:line="259" w:lineRule="auto"/>
        <w:ind w:left="2" w:right="0" w:firstLine="0"/>
      </w:pPr>
      <w:r w:rsidRPr="00700AF8">
        <w:rPr>
          <w:b/>
          <w:bCs/>
          <w:rtl/>
        </w:rPr>
        <w:t>مقدمه</w:t>
      </w:r>
      <w:bookmarkStart w:id="0" w:name="_GoBack"/>
      <w:bookmarkEnd w:id="0"/>
    </w:p>
    <w:p w:rsidR="00700AF8" w:rsidRPr="00700AF8" w:rsidRDefault="00700AF8" w:rsidP="00424EB3">
      <w:pPr>
        <w:spacing w:after="0" w:line="259" w:lineRule="auto"/>
        <w:ind w:left="2" w:right="0" w:firstLine="0"/>
      </w:pPr>
      <w:r w:rsidRPr="00700AF8">
        <w:rPr>
          <w:rtl/>
        </w:rPr>
        <w:t>پارک های فناوری به عنوان یکی از نهادهای اجتماعی موثر در امر توسعه فناوری و به تبع آن، توسعه اقتصاد دانش مدار و اشتغال‌زایی تخصصی، مورد توجه بسیاری از کشورهای جهان واقع شده است</w:t>
      </w:r>
      <w:r w:rsidRPr="00700AF8">
        <w:t xml:space="preserve">. </w:t>
      </w:r>
      <w:r w:rsidRPr="00700AF8">
        <w:rPr>
          <w:rtl/>
        </w:rPr>
        <w:t>پارک‌های فناوری، محیط‌های مناسب برای استقرار و حضور حرفه‌ای واحدهای فناوری بخصوص شرکت‌های کوچک و متوسط، واحدهای تحقیق و توسعه، صنایع و موسسات پژوهشی است که در تعامل سازنده با یکدیگر و دانشگاه‌ها به فعالیت‌های فناوری اشتغال دارند. هدف نهایی این هم‌نشینی، ایجاد خوشه‌های فناوری و تسهیل فرایند جذب، ارتقا و انتشار آن است،‌ به نحوی که تمامی و یا بخش‌های عمده‌ای از فعالیت‌های منتهی به محصولات فناوری در این پارک‌ها به صورت حرفه‌ای قابل انجام باشد. اهم این فعالیت‌ها شامل بازار سنجی، ایده پردازی،‌ پژوهش علمی، طراحی مهندسی، نمونه سازی، طراحی صنعتی،‌ استانداردسازی، تدوین دانش فنی، ثبت مالکیت فکری، فروش و عملیات مستشاری بعدی برای تحقق محصولات فناوری در عرصه تولید صنعتی و همچنین عرضه سایر خدمات تخصصی است. همکاری‌های متقابل بین المللی برای استفاده از تجارب جهانی و همچنین حضور دوجانبه موثر در بازارهای فناوری جهان از اهداف راهبری پارک‌های علم و فناوری است</w:t>
      </w:r>
      <w:r w:rsidRPr="00700AF8">
        <w:t>.</w:t>
      </w:r>
    </w:p>
    <w:p w:rsidR="00700AF8" w:rsidRPr="00700AF8" w:rsidRDefault="00700AF8" w:rsidP="00424EB3">
      <w:pPr>
        <w:spacing w:after="0" w:line="259" w:lineRule="auto"/>
        <w:ind w:left="2" w:right="0" w:firstLine="0"/>
      </w:pPr>
      <w:r w:rsidRPr="00700AF8">
        <w:rPr>
          <w:rFonts w:ascii="Cambria" w:hAnsi="Cambria" w:cs="Cambria"/>
        </w:rPr>
        <w:t> </w:t>
      </w:r>
    </w:p>
    <w:p w:rsidR="00700AF8" w:rsidRPr="00700AF8" w:rsidRDefault="00700AF8" w:rsidP="00424EB3">
      <w:pPr>
        <w:spacing w:after="0" w:line="259" w:lineRule="auto"/>
        <w:ind w:left="2" w:right="0" w:firstLine="0"/>
      </w:pPr>
      <w:r w:rsidRPr="00700AF8">
        <w:rPr>
          <w:b/>
          <w:bCs/>
          <w:rtl/>
        </w:rPr>
        <w:t xml:space="preserve">ماده </w:t>
      </w:r>
      <w:r w:rsidRPr="00700AF8">
        <w:rPr>
          <w:b/>
          <w:bCs/>
          <w:rtl/>
          <w:lang w:bidi="fa-IR"/>
        </w:rPr>
        <w:t xml:space="preserve">۱- </w:t>
      </w:r>
      <w:r w:rsidRPr="00700AF8">
        <w:rPr>
          <w:b/>
          <w:bCs/>
          <w:rtl/>
        </w:rPr>
        <w:t>تعاریف</w:t>
      </w:r>
    </w:p>
    <w:p w:rsidR="00700AF8" w:rsidRPr="00700AF8" w:rsidRDefault="00700AF8" w:rsidP="00424EB3">
      <w:pPr>
        <w:spacing w:after="0" w:line="259" w:lineRule="auto"/>
        <w:ind w:left="2" w:right="0" w:firstLine="0"/>
      </w:pPr>
      <w:r w:rsidRPr="00700AF8">
        <w:rPr>
          <w:u w:val="single"/>
          <w:rtl/>
          <w:lang w:bidi="fa-IR"/>
        </w:rPr>
        <w:t>۱</w:t>
      </w:r>
      <w:r w:rsidRPr="00700AF8">
        <w:rPr>
          <w:u w:val="single"/>
        </w:rPr>
        <w:t xml:space="preserve">. </w:t>
      </w:r>
      <w:r w:rsidRPr="00700AF8">
        <w:rPr>
          <w:u w:val="single"/>
          <w:rtl/>
        </w:rPr>
        <w:t>پارک علم و فناوری سلامت</w:t>
      </w:r>
      <w:r w:rsidRPr="00700AF8">
        <w:t xml:space="preserve">: </w:t>
      </w:r>
      <w:r w:rsidRPr="00700AF8">
        <w:rPr>
          <w:rtl/>
        </w:rPr>
        <w:t>سازمانی است که به وسیله متخصصین حرفه ای مدیریت می‌شود و هدف اصلی آن افزایش ثروت در جامعه از طریق ارتقاء‌ فرهنگ نوآوری و رقابت سازنده میان شرکت‌های حاضر در پارک و موسسه‌های متکی بر علم و دانش با تمرکز بر فناوری های حوزه سلامت است. برای دستیابی به این هدف،‌ یک پارک فناوری، جریان دانش و فناوری را در میان دانشگاه‌ها،‌ موسسه‌های تحقیق و توسعه،‌ شرکت های خصوصی و بازار، به حرکت انداخته و مدیریت می‌کند و رشد شرکت های متکی بر نوآوری را از طریق مراکز رشد و فرآیندهای زایشی تسهیل می‌کند. پارک‌ها همچنین خدمات مناسب دیگری به همراه فضاهای کاری و تسهیلات با کیفیت بالا فراهم می‌کنند. عبارت «پارک علم و فناوری سلامت» باید قبل از هر عبارت دیگری که به کار می رود در نام پارک باشد. در این اساسنامه پارک علم و فناوری سلامت به اختصار پارک نامیده می شود. پارک علم و فناوری سلامت از نوع پارک دانشگاهی و در ذیل ساختار دانشگاه علوم پزشکی یا سازمان موسس دارای مجوز از شورای گسترش دانشگاه های علوم پزشکی فعالیت می کند</w:t>
      </w:r>
      <w:r w:rsidRPr="00700AF8">
        <w:t>.</w:t>
      </w:r>
    </w:p>
    <w:p w:rsidR="00700AF8" w:rsidRPr="00700AF8" w:rsidRDefault="00700AF8" w:rsidP="00424EB3">
      <w:pPr>
        <w:spacing w:after="0" w:line="259" w:lineRule="auto"/>
        <w:ind w:left="2" w:right="0" w:firstLine="0"/>
      </w:pPr>
      <w:r w:rsidRPr="00700AF8">
        <w:rPr>
          <w:u w:val="single"/>
          <w:rtl/>
          <w:lang w:bidi="fa-IR"/>
        </w:rPr>
        <w:t>۲</w:t>
      </w:r>
      <w:r w:rsidRPr="00700AF8">
        <w:rPr>
          <w:u w:val="single"/>
        </w:rPr>
        <w:t xml:space="preserve">. </w:t>
      </w:r>
      <w:r w:rsidRPr="00700AF8">
        <w:rPr>
          <w:u w:val="single"/>
          <w:rtl/>
        </w:rPr>
        <w:t>سازمان موسس</w:t>
      </w:r>
      <w:r w:rsidRPr="00700AF8">
        <w:t xml:space="preserve">: </w:t>
      </w:r>
      <w:r w:rsidRPr="00700AF8">
        <w:rPr>
          <w:rtl/>
        </w:rPr>
        <w:t>‌وزارت بهداشت، درمان و آموزش پزشکی یا واحدهای تابعه (دانشگاه های علوم پزشکی، انستیتو پاستور و سازمان انتقال خون) است که تامین اعتبارات آن از مجاری دولتی و غیردولتی صورت می‌گیرد</w:t>
      </w:r>
      <w:r w:rsidRPr="00700AF8">
        <w:t>.</w:t>
      </w:r>
    </w:p>
    <w:p w:rsidR="00700AF8" w:rsidRPr="00700AF8" w:rsidRDefault="00700AF8" w:rsidP="00424EB3">
      <w:pPr>
        <w:spacing w:after="0" w:line="259" w:lineRule="auto"/>
        <w:ind w:left="2" w:right="0" w:firstLine="0"/>
      </w:pPr>
      <w:r w:rsidRPr="00700AF8">
        <w:rPr>
          <w:rtl/>
        </w:rPr>
        <w:t xml:space="preserve">تبصره </w:t>
      </w:r>
      <w:r w:rsidRPr="00700AF8">
        <w:rPr>
          <w:rtl/>
          <w:lang w:bidi="fa-IR"/>
        </w:rPr>
        <w:t xml:space="preserve">۱: </w:t>
      </w:r>
      <w:r w:rsidRPr="00700AF8">
        <w:rPr>
          <w:rtl/>
        </w:rPr>
        <w:t>وزارتخانه های دیگر یا معاونت علمی و فناوری ریاست جمهوری یا معاونت های تابعه آنها می توانند به عنوان سازمان موسس پارک علم و فناوری سلامت در نظر گرفته شوند، منوط به آنکه حیطه فعالیت شان در پارک ذیربط حوزه سلامت بوده و با این اساسنامه مغایرتی نداشته باشند. ضمنا لازم است مجوز کتبی فعالیت از وزارت بهداشت دریافت کنند</w:t>
      </w:r>
      <w:r w:rsidRPr="00700AF8">
        <w:t>.</w:t>
      </w:r>
    </w:p>
    <w:p w:rsidR="00700AF8" w:rsidRPr="00700AF8" w:rsidRDefault="00700AF8" w:rsidP="00424EB3">
      <w:pPr>
        <w:spacing w:after="0" w:line="259" w:lineRule="auto"/>
        <w:ind w:left="2" w:right="0" w:firstLine="0"/>
      </w:pPr>
      <w:r w:rsidRPr="00700AF8">
        <w:rPr>
          <w:u w:val="single"/>
          <w:rtl/>
          <w:lang w:bidi="fa-IR"/>
        </w:rPr>
        <w:t>۳</w:t>
      </w:r>
      <w:r w:rsidRPr="00700AF8">
        <w:rPr>
          <w:u w:val="single"/>
        </w:rPr>
        <w:t xml:space="preserve">. </w:t>
      </w:r>
      <w:r w:rsidRPr="00700AF8">
        <w:rPr>
          <w:u w:val="single"/>
          <w:rtl/>
        </w:rPr>
        <w:t>شورای گسترش</w:t>
      </w:r>
      <w:r w:rsidRPr="00700AF8">
        <w:t xml:space="preserve">: </w:t>
      </w:r>
      <w:r w:rsidRPr="00700AF8">
        <w:rPr>
          <w:rtl/>
        </w:rPr>
        <w:t>شورای گسترش دانشگاه های علوم پزشکی</w:t>
      </w:r>
    </w:p>
    <w:p w:rsidR="00700AF8" w:rsidRPr="00700AF8" w:rsidRDefault="00700AF8" w:rsidP="00424EB3">
      <w:pPr>
        <w:spacing w:after="0" w:line="259" w:lineRule="auto"/>
        <w:ind w:left="2" w:right="0" w:firstLine="0"/>
      </w:pPr>
      <w:r w:rsidRPr="00700AF8">
        <w:rPr>
          <w:u w:val="single"/>
          <w:rtl/>
          <w:lang w:bidi="fa-IR"/>
        </w:rPr>
        <w:t>۴</w:t>
      </w:r>
      <w:r w:rsidRPr="00700AF8">
        <w:rPr>
          <w:u w:val="single"/>
        </w:rPr>
        <w:t xml:space="preserve">. </w:t>
      </w:r>
      <w:r w:rsidRPr="00700AF8">
        <w:rPr>
          <w:u w:val="single"/>
          <w:rtl/>
        </w:rPr>
        <w:t>شرکت</w:t>
      </w:r>
      <w:r w:rsidRPr="00700AF8">
        <w:rPr>
          <w:u w:val="single"/>
        </w:rPr>
        <w:t>:</w:t>
      </w:r>
      <w:r w:rsidRPr="00700AF8">
        <w:t xml:space="preserve"> </w:t>
      </w:r>
      <w:r w:rsidRPr="00700AF8">
        <w:rPr>
          <w:rtl/>
        </w:rPr>
        <w:t>شرکت‌های و موسسات مستقر در پارک که دارای هویت حقوقی مستقل از پارک هستند و بر اساس قانون تجارت فعالیت می کنند. این واحدها از جمله شامل شرکت‌های خصوصی،‌ واحدهای تحقیق و توسعه صنایع و یا مراکز تحقیقاتی وابسته به دانشگاه ها و یا دستگاه‌های اجرایی هستند. این تعریف با رعایت مقررات مربوط شامل شرکت‌های خارجی نیز می‌شود</w:t>
      </w:r>
      <w:r w:rsidRPr="00700AF8">
        <w:t>.</w:t>
      </w:r>
    </w:p>
    <w:p w:rsidR="00700AF8" w:rsidRPr="00700AF8" w:rsidRDefault="00700AF8" w:rsidP="00424EB3">
      <w:pPr>
        <w:spacing w:after="0" w:line="259" w:lineRule="auto"/>
        <w:ind w:left="2" w:right="0" w:firstLine="0"/>
      </w:pPr>
      <w:r w:rsidRPr="00700AF8">
        <w:rPr>
          <w:u w:val="single"/>
          <w:rtl/>
          <w:lang w:bidi="fa-IR"/>
        </w:rPr>
        <w:lastRenderedPageBreak/>
        <w:t>۵</w:t>
      </w:r>
      <w:r w:rsidRPr="00700AF8">
        <w:rPr>
          <w:u w:val="single"/>
        </w:rPr>
        <w:t xml:space="preserve">. </w:t>
      </w:r>
      <w:r w:rsidRPr="00700AF8">
        <w:rPr>
          <w:u w:val="single"/>
          <w:rtl/>
        </w:rPr>
        <w:t>شرکت‌های کوچک و متوسط</w:t>
      </w:r>
      <w:r w:rsidRPr="00700AF8">
        <w:t xml:space="preserve">: </w:t>
      </w:r>
      <w:r w:rsidRPr="00700AF8">
        <w:rPr>
          <w:rtl/>
        </w:rPr>
        <w:t xml:space="preserve">شرکت‌هایی که از نظر گردش مالی جزء </w:t>
      </w:r>
      <w:r w:rsidRPr="00700AF8">
        <w:rPr>
          <w:rtl/>
          <w:lang w:bidi="fa-IR"/>
        </w:rPr>
        <w:t>‌۲۰</w:t>
      </w:r>
      <w:r w:rsidRPr="00700AF8">
        <w:rPr>
          <w:rtl/>
        </w:rPr>
        <w:t xml:space="preserve"> درصد اول شرکت‌های بزرگ کشور نبوده و اکثریت سهام آنها متعلق به شرکت‌های بزرگ مذکور نباشد</w:t>
      </w:r>
      <w:r w:rsidRPr="00700AF8">
        <w:t>.</w:t>
      </w:r>
    </w:p>
    <w:p w:rsidR="00700AF8" w:rsidRPr="00700AF8" w:rsidRDefault="00700AF8" w:rsidP="00424EB3">
      <w:pPr>
        <w:spacing w:after="0" w:line="259" w:lineRule="auto"/>
        <w:ind w:left="2" w:right="0" w:firstLine="0"/>
      </w:pPr>
      <w:r w:rsidRPr="00700AF8">
        <w:rPr>
          <w:u w:val="single"/>
          <w:rtl/>
          <w:lang w:bidi="fa-IR"/>
        </w:rPr>
        <w:t>۶</w:t>
      </w:r>
      <w:r w:rsidRPr="00700AF8">
        <w:rPr>
          <w:u w:val="single"/>
        </w:rPr>
        <w:t xml:space="preserve">. </w:t>
      </w:r>
      <w:r w:rsidRPr="00700AF8">
        <w:rPr>
          <w:u w:val="single"/>
          <w:rtl/>
        </w:rPr>
        <w:t>شرکت های دانش بنیان</w:t>
      </w:r>
      <w:r w:rsidRPr="00700AF8">
        <w:t xml:space="preserve">: </w:t>
      </w:r>
      <w:r w:rsidRPr="00700AF8">
        <w:rPr>
          <w:rtl/>
        </w:rPr>
        <w:t xml:space="preserve">این واحدها بر اساس قانون حمایت از شرکت ها و موسسات دانش بنیان و تجاری سازی نوآوری ها و اختراعات مصوب </w:t>
      </w:r>
      <w:r w:rsidRPr="00700AF8">
        <w:rPr>
          <w:rtl/>
          <w:lang w:bidi="fa-IR"/>
        </w:rPr>
        <w:t>۵</w:t>
      </w:r>
      <w:r w:rsidRPr="00700AF8">
        <w:rPr>
          <w:rtl/>
        </w:rPr>
        <w:t xml:space="preserve"> آبان </w:t>
      </w:r>
      <w:r w:rsidRPr="00700AF8">
        <w:rPr>
          <w:rtl/>
          <w:lang w:bidi="fa-IR"/>
        </w:rPr>
        <w:t>۱۳۸۹</w:t>
      </w:r>
      <w:r w:rsidRPr="00700AF8">
        <w:rPr>
          <w:rtl/>
        </w:rPr>
        <w:t xml:space="preserve"> مجلس شورای اسلامی و کلیه ملحقات و اصلاحات بعدی و یا سایر اسناد قانونی در زمینه تحقیقات کاربردی و توسعه‌ای، طراحی مهندسی، مهندسی معکوس،‌ انتقال فناوری،‌ارائه خدمات تخصصی و فعالیت در جهت تجاری کردن نتایج تحقیقات فعالیت می کنند</w:t>
      </w:r>
      <w:r w:rsidRPr="00700AF8">
        <w:t>.</w:t>
      </w:r>
    </w:p>
    <w:p w:rsidR="00700AF8" w:rsidRPr="00700AF8" w:rsidRDefault="00700AF8" w:rsidP="00424EB3">
      <w:pPr>
        <w:spacing w:after="0" w:line="259" w:lineRule="auto"/>
        <w:ind w:left="2" w:right="0" w:firstLine="0"/>
      </w:pPr>
      <w:r w:rsidRPr="00700AF8">
        <w:rPr>
          <w:rFonts w:ascii="Cambria" w:hAnsi="Cambria" w:cs="Cambria"/>
        </w:rPr>
        <w:t> </w:t>
      </w:r>
    </w:p>
    <w:p w:rsidR="00700AF8" w:rsidRPr="00700AF8" w:rsidRDefault="00700AF8" w:rsidP="00424EB3">
      <w:pPr>
        <w:spacing w:after="0" w:line="259" w:lineRule="auto"/>
        <w:ind w:left="2" w:right="0" w:firstLine="0"/>
      </w:pPr>
      <w:r w:rsidRPr="00700AF8">
        <w:rPr>
          <w:b/>
          <w:bCs/>
          <w:rtl/>
        </w:rPr>
        <w:t xml:space="preserve">ماده </w:t>
      </w:r>
      <w:r w:rsidRPr="00700AF8">
        <w:rPr>
          <w:b/>
          <w:bCs/>
          <w:rtl/>
          <w:lang w:bidi="fa-IR"/>
        </w:rPr>
        <w:t xml:space="preserve">۲- </w:t>
      </w:r>
      <w:r w:rsidRPr="00700AF8">
        <w:rPr>
          <w:b/>
          <w:bCs/>
          <w:rtl/>
        </w:rPr>
        <w:t>اهداف</w:t>
      </w:r>
    </w:p>
    <w:p w:rsidR="00700AF8" w:rsidRPr="00700AF8" w:rsidRDefault="00700AF8" w:rsidP="00424EB3">
      <w:pPr>
        <w:spacing w:after="0" w:line="259" w:lineRule="auto"/>
        <w:ind w:left="2" w:right="0" w:firstLine="0"/>
      </w:pPr>
      <w:r w:rsidRPr="00700AF8">
        <w:rPr>
          <w:rtl/>
          <w:lang w:bidi="fa-IR"/>
        </w:rPr>
        <w:t>۱</w:t>
      </w:r>
      <w:r w:rsidRPr="00700AF8">
        <w:t xml:space="preserve">. </w:t>
      </w:r>
      <w:r w:rsidRPr="00700AF8">
        <w:rPr>
          <w:rtl/>
        </w:rPr>
        <w:t>کمک به افزایش ثروت در جامعه از طریق توسعه اقتصاد دانش‌محور</w:t>
      </w:r>
    </w:p>
    <w:p w:rsidR="00700AF8" w:rsidRPr="00700AF8" w:rsidRDefault="00700AF8" w:rsidP="00424EB3">
      <w:pPr>
        <w:spacing w:after="0" w:line="259" w:lineRule="auto"/>
        <w:ind w:left="2" w:right="0" w:firstLine="0"/>
      </w:pPr>
      <w:r w:rsidRPr="00700AF8">
        <w:rPr>
          <w:rtl/>
          <w:lang w:bidi="fa-IR"/>
        </w:rPr>
        <w:t>۲</w:t>
      </w:r>
      <w:r w:rsidRPr="00700AF8">
        <w:t xml:space="preserve">. </w:t>
      </w:r>
      <w:r w:rsidRPr="00700AF8">
        <w:rPr>
          <w:rtl/>
        </w:rPr>
        <w:t>تجاری سازی نتایج تحقیقات و تحقق ارتباط بخش‌های تحقیقاتی، تولیدی و خدماتی جامعه</w:t>
      </w:r>
    </w:p>
    <w:p w:rsidR="00700AF8" w:rsidRPr="00700AF8" w:rsidRDefault="00700AF8" w:rsidP="00424EB3">
      <w:pPr>
        <w:spacing w:after="0" w:line="259" w:lineRule="auto"/>
        <w:ind w:left="2" w:right="0" w:firstLine="0"/>
      </w:pPr>
      <w:r w:rsidRPr="00700AF8">
        <w:rPr>
          <w:rtl/>
          <w:lang w:bidi="fa-IR"/>
        </w:rPr>
        <w:t>۳</w:t>
      </w:r>
      <w:r w:rsidRPr="00700AF8">
        <w:t xml:space="preserve">. </w:t>
      </w:r>
      <w:r w:rsidRPr="00700AF8">
        <w:rPr>
          <w:rtl/>
        </w:rPr>
        <w:t>افزایش قدرت رقابت و رشد شرکت‌های متکی بر دانش</w:t>
      </w:r>
    </w:p>
    <w:p w:rsidR="00700AF8" w:rsidRPr="00700AF8" w:rsidRDefault="00700AF8" w:rsidP="00424EB3">
      <w:pPr>
        <w:spacing w:after="0" w:line="259" w:lineRule="auto"/>
        <w:ind w:left="2" w:right="0" w:firstLine="0"/>
      </w:pPr>
      <w:r w:rsidRPr="00700AF8">
        <w:rPr>
          <w:rtl/>
          <w:lang w:bidi="fa-IR"/>
        </w:rPr>
        <w:t>۴</w:t>
      </w:r>
      <w:r w:rsidRPr="00700AF8">
        <w:t xml:space="preserve">. </w:t>
      </w:r>
      <w:r w:rsidRPr="00700AF8">
        <w:rPr>
          <w:rtl/>
        </w:rPr>
        <w:t>کمک به جذب دانش فنی و سرمایه‌های داخلی و بین‌المللی</w:t>
      </w:r>
    </w:p>
    <w:p w:rsidR="00700AF8" w:rsidRPr="00700AF8" w:rsidRDefault="00700AF8" w:rsidP="00424EB3">
      <w:pPr>
        <w:spacing w:after="0" w:line="259" w:lineRule="auto"/>
        <w:ind w:left="2" w:right="0" w:firstLine="0"/>
      </w:pPr>
      <w:r w:rsidRPr="00700AF8">
        <w:rPr>
          <w:rtl/>
          <w:lang w:bidi="fa-IR"/>
        </w:rPr>
        <w:t>۵</w:t>
      </w:r>
      <w:r w:rsidRPr="00700AF8">
        <w:t xml:space="preserve">. </w:t>
      </w:r>
      <w:r w:rsidRPr="00700AF8">
        <w:rPr>
          <w:rtl/>
        </w:rPr>
        <w:t>افزایش حضور و مشارکت تخصصی شرکت‌های فناور داخلی در سطح بین‌المللی</w:t>
      </w:r>
    </w:p>
    <w:p w:rsidR="00700AF8" w:rsidRPr="00700AF8" w:rsidRDefault="00700AF8" w:rsidP="00424EB3">
      <w:pPr>
        <w:spacing w:after="0" w:line="259" w:lineRule="auto"/>
        <w:ind w:left="2" w:right="0" w:firstLine="0"/>
      </w:pPr>
      <w:r w:rsidRPr="00700AF8">
        <w:rPr>
          <w:rtl/>
          <w:lang w:bidi="fa-IR"/>
        </w:rPr>
        <w:t>۶</w:t>
      </w:r>
      <w:r w:rsidRPr="00700AF8">
        <w:t xml:space="preserve">. </w:t>
      </w:r>
      <w:r w:rsidRPr="00700AF8">
        <w:rPr>
          <w:rtl/>
        </w:rPr>
        <w:t>حمایت از ایجاد و توسعه شرکت‌های کوچک و متوسط فناوری و حمایت از موسسه‌ها و شرکت‌های تحقیقاتی و مهندسی نوآور،‌ با هدف توسعه فناوری و کارآفرینی</w:t>
      </w:r>
    </w:p>
    <w:p w:rsidR="00700AF8" w:rsidRPr="00700AF8" w:rsidRDefault="00700AF8" w:rsidP="00424EB3">
      <w:pPr>
        <w:spacing w:after="0" w:line="259" w:lineRule="auto"/>
        <w:ind w:left="2" w:right="0" w:firstLine="0"/>
      </w:pPr>
      <w:r w:rsidRPr="00700AF8">
        <w:rPr>
          <w:rtl/>
          <w:lang w:bidi="fa-IR"/>
        </w:rPr>
        <w:t>۷</w:t>
      </w:r>
      <w:r w:rsidRPr="00700AF8">
        <w:t xml:space="preserve">. </w:t>
      </w:r>
      <w:r w:rsidRPr="00700AF8">
        <w:rPr>
          <w:rtl/>
        </w:rPr>
        <w:t>ایجاد محیطی برای شناسایی و اراده توانمندی های فناوری کشور</w:t>
      </w:r>
    </w:p>
    <w:p w:rsidR="00700AF8" w:rsidRPr="00700AF8" w:rsidRDefault="00700AF8" w:rsidP="00424EB3">
      <w:pPr>
        <w:spacing w:after="0" w:line="259" w:lineRule="auto"/>
        <w:ind w:left="2" w:right="0" w:firstLine="0"/>
      </w:pPr>
      <w:r w:rsidRPr="00700AF8">
        <w:rPr>
          <w:rtl/>
          <w:lang w:bidi="fa-IR"/>
        </w:rPr>
        <w:t>۸</w:t>
      </w:r>
      <w:r w:rsidRPr="00700AF8">
        <w:t xml:space="preserve">. </w:t>
      </w:r>
      <w:r w:rsidRPr="00700AF8">
        <w:rPr>
          <w:rtl/>
        </w:rPr>
        <w:t>برقراری ارتباط لازم بین دانش و صنعت و ارتقاء پژوهش های کاربردی برای ایجاد شرکت های مبتنی بر دانش</w:t>
      </w:r>
    </w:p>
    <w:p w:rsidR="00700AF8" w:rsidRPr="00700AF8" w:rsidRDefault="00700AF8" w:rsidP="00424EB3">
      <w:pPr>
        <w:spacing w:after="0" w:line="259" w:lineRule="auto"/>
        <w:ind w:left="2" w:right="0" w:firstLine="0"/>
      </w:pPr>
      <w:r w:rsidRPr="00700AF8">
        <w:rPr>
          <w:rFonts w:ascii="Cambria" w:hAnsi="Cambria" w:cs="Cambria"/>
        </w:rPr>
        <w:t> </w:t>
      </w:r>
    </w:p>
    <w:p w:rsidR="00700AF8" w:rsidRPr="00700AF8" w:rsidRDefault="00700AF8" w:rsidP="00424EB3">
      <w:pPr>
        <w:spacing w:after="0" w:line="259" w:lineRule="auto"/>
        <w:ind w:left="2" w:right="0" w:firstLine="0"/>
      </w:pPr>
      <w:r w:rsidRPr="00700AF8">
        <w:rPr>
          <w:b/>
          <w:bCs/>
          <w:rtl/>
        </w:rPr>
        <w:t xml:space="preserve">ماده </w:t>
      </w:r>
      <w:r w:rsidRPr="00700AF8">
        <w:rPr>
          <w:b/>
          <w:bCs/>
          <w:rtl/>
          <w:lang w:bidi="fa-IR"/>
        </w:rPr>
        <w:t xml:space="preserve">۳- </w:t>
      </w:r>
      <w:r w:rsidRPr="00700AF8">
        <w:rPr>
          <w:b/>
          <w:bCs/>
          <w:rtl/>
        </w:rPr>
        <w:t>وظایف پارک</w:t>
      </w:r>
    </w:p>
    <w:p w:rsidR="00700AF8" w:rsidRPr="00700AF8" w:rsidRDefault="00700AF8" w:rsidP="00424EB3">
      <w:pPr>
        <w:spacing w:after="0" w:line="259" w:lineRule="auto"/>
        <w:ind w:left="2" w:right="0" w:firstLine="0"/>
      </w:pPr>
      <w:r w:rsidRPr="00700AF8">
        <w:rPr>
          <w:rtl/>
          <w:lang w:bidi="fa-IR"/>
        </w:rPr>
        <w:t>۱</w:t>
      </w:r>
      <w:r w:rsidRPr="00700AF8">
        <w:t xml:space="preserve">. </w:t>
      </w:r>
      <w:r w:rsidRPr="00700AF8">
        <w:rPr>
          <w:rtl/>
        </w:rPr>
        <w:t>سازماندهی خدمات موثر و مورد نیاز شرکت های مستقر به منظور کمک به رشد آنها</w:t>
      </w:r>
    </w:p>
    <w:p w:rsidR="00700AF8" w:rsidRPr="00700AF8" w:rsidRDefault="00700AF8" w:rsidP="00424EB3">
      <w:pPr>
        <w:spacing w:after="0" w:line="259" w:lineRule="auto"/>
        <w:ind w:left="2" w:right="0" w:firstLine="0"/>
      </w:pPr>
      <w:r w:rsidRPr="00700AF8">
        <w:rPr>
          <w:rtl/>
          <w:lang w:bidi="fa-IR"/>
        </w:rPr>
        <w:t>۲</w:t>
      </w:r>
      <w:r w:rsidRPr="00700AF8">
        <w:t xml:space="preserve">. </w:t>
      </w:r>
      <w:r w:rsidRPr="00700AF8">
        <w:rPr>
          <w:rtl/>
        </w:rPr>
        <w:t>جلب و جذب توانایی‌ها و امکانات منطقه برای ایجاد پیوند بین دانشگاه‌ها و مراکز مرتبط در منطقه به منظور رشد شرکت های مستقر</w:t>
      </w:r>
    </w:p>
    <w:p w:rsidR="00700AF8" w:rsidRPr="00700AF8" w:rsidRDefault="00700AF8" w:rsidP="00424EB3">
      <w:pPr>
        <w:spacing w:after="0" w:line="259" w:lineRule="auto"/>
        <w:ind w:left="2" w:right="0" w:firstLine="0"/>
      </w:pPr>
      <w:r w:rsidRPr="00700AF8">
        <w:rPr>
          <w:rtl/>
          <w:lang w:bidi="fa-IR"/>
        </w:rPr>
        <w:t>۳</w:t>
      </w:r>
      <w:r w:rsidRPr="00700AF8">
        <w:t xml:space="preserve">. </w:t>
      </w:r>
      <w:r w:rsidRPr="00700AF8">
        <w:rPr>
          <w:rtl/>
        </w:rPr>
        <w:t>جهت‌دهی مراکز علمی مرتبط با پارک به سوی تحقیق در رشته‌های مورد نیاز شرکت های مستقر و نیازهای منطقه</w:t>
      </w:r>
    </w:p>
    <w:p w:rsidR="00700AF8" w:rsidRPr="00700AF8" w:rsidRDefault="00700AF8" w:rsidP="00424EB3">
      <w:pPr>
        <w:spacing w:after="0" w:line="259" w:lineRule="auto"/>
        <w:ind w:left="2" w:right="0" w:firstLine="0"/>
      </w:pPr>
      <w:r w:rsidRPr="00700AF8">
        <w:rPr>
          <w:rtl/>
          <w:lang w:bidi="fa-IR"/>
        </w:rPr>
        <w:t>۴</w:t>
      </w:r>
      <w:r w:rsidRPr="00700AF8">
        <w:t xml:space="preserve">. </w:t>
      </w:r>
      <w:r w:rsidRPr="00700AF8">
        <w:rPr>
          <w:rtl/>
        </w:rPr>
        <w:t>ایجاد فضای مناسب علمی و مهندسی برای جذب دانشمندان و متخصصان داخل و خارج از کشور</w:t>
      </w:r>
    </w:p>
    <w:p w:rsidR="00700AF8" w:rsidRPr="00700AF8" w:rsidRDefault="00700AF8" w:rsidP="00424EB3">
      <w:pPr>
        <w:spacing w:after="0" w:line="259" w:lineRule="auto"/>
        <w:ind w:left="2" w:right="0" w:firstLine="0"/>
      </w:pPr>
      <w:r w:rsidRPr="00700AF8">
        <w:rPr>
          <w:rtl/>
          <w:lang w:bidi="fa-IR"/>
        </w:rPr>
        <w:t>۵</w:t>
      </w:r>
      <w:r w:rsidRPr="00700AF8">
        <w:t xml:space="preserve">. </w:t>
      </w:r>
      <w:r w:rsidRPr="00700AF8">
        <w:rPr>
          <w:rtl/>
        </w:rPr>
        <w:t>ایجاد بستر مناسب برای حضور و همکاری شرکت های خارجی در پارک برای توسعه فناوری شرکت‌های بومی</w:t>
      </w:r>
    </w:p>
    <w:p w:rsidR="00700AF8" w:rsidRPr="00700AF8" w:rsidRDefault="00700AF8" w:rsidP="00424EB3">
      <w:pPr>
        <w:spacing w:after="0" w:line="259" w:lineRule="auto"/>
        <w:ind w:left="2" w:right="0" w:firstLine="0"/>
      </w:pPr>
      <w:r w:rsidRPr="00700AF8">
        <w:rPr>
          <w:rtl/>
          <w:lang w:bidi="fa-IR"/>
        </w:rPr>
        <w:t>۶</w:t>
      </w:r>
      <w:r w:rsidRPr="00700AF8">
        <w:t xml:space="preserve">. </w:t>
      </w:r>
      <w:r w:rsidRPr="00700AF8">
        <w:rPr>
          <w:rtl/>
        </w:rPr>
        <w:t>هدایت پژوهش برای دستیابی به فناوری تولید محصولات و فرآیندهای نوین</w:t>
      </w:r>
    </w:p>
    <w:p w:rsidR="00700AF8" w:rsidRPr="00700AF8" w:rsidRDefault="00700AF8" w:rsidP="00424EB3">
      <w:pPr>
        <w:spacing w:after="0" w:line="259" w:lineRule="auto"/>
        <w:ind w:left="2" w:right="0" w:firstLine="0"/>
      </w:pPr>
      <w:r w:rsidRPr="00700AF8">
        <w:rPr>
          <w:rtl/>
          <w:lang w:bidi="fa-IR"/>
        </w:rPr>
        <w:t>۷</w:t>
      </w:r>
      <w:r w:rsidRPr="00700AF8">
        <w:t xml:space="preserve">. </w:t>
      </w:r>
      <w:r w:rsidRPr="00700AF8">
        <w:rPr>
          <w:rtl/>
        </w:rPr>
        <w:t>کمک به ایجاد شرکت‌ها و بنگاه‌های اقتصادی جدید از طریق مراکز رشد</w:t>
      </w:r>
    </w:p>
    <w:p w:rsidR="00700AF8" w:rsidRPr="00700AF8" w:rsidRDefault="00700AF8" w:rsidP="00424EB3">
      <w:pPr>
        <w:spacing w:after="0" w:line="259" w:lineRule="auto"/>
        <w:ind w:left="2" w:right="0" w:firstLine="0"/>
      </w:pPr>
      <w:r w:rsidRPr="00700AF8">
        <w:rPr>
          <w:rtl/>
          <w:lang w:bidi="fa-IR"/>
        </w:rPr>
        <w:t>۸</w:t>
      </w:r>
      <w:r w:rsidRPr="00700AF8">
        <w:t xml:space="preserve">. </w:t>
      </w:r>
      <w:r w:rsidRPr="00700AF8">
        <w:rPr>
          <w:rtl/>
        </w:rPr>
        <w:t>ارتباط بین ارائه دهندگان فناوری، صاحبان صنایع، متقاضیان فناوری و سرمایه گذاران از طریق ساختارهای فن بازار</w:t>
      </w:r>
    </w:p>
    <w:p w:rsidR="00700AF8" w:rsidRPr="00700AF8" w:rsidRDefault="00700AF8" w:rsidP="00424EB3">
      <w:pPr>
        <w:spacing w:after="0" w:line="259" w:lineRule="auto"/>
        <w:ind w:left="2" w:right="0" w:firstLine="0"/>
      </w:pPr>
      <w:r w:rsidRPr="00700AF8">
        <w:rPr>
          <w:rtl/>
          <w:lang w:bidi="fa-IR"/>
        </w:rPr>
        <w:t>۹</w:t>
      </w:r>
      <w:r w:rsidRPr="00700AF8">
        <w:t xml:space="preserve">. </w:t>
      </w:r>
      <w:r w:rsidRPr="00700AF8">
        <w:rPr>
          <w:rtl/>
        </w:rPr>
        <w:t>کمک به بازاریابی و صادرات محصولات فناوری شرکت های عضو پارک</w:t>
      </w:r>
    </w:p>
    <w:p w:rsidR="00700AF8" w:rsidRPr="00700AF8" w:rsidRDefault="00700AF8" w:rsidP="00424EB3">
      <w:pPr>
        <w:spacing w:after="0" w:line="259" w:lineRule="auto"/>
        <w:ind w:left="2" w:right="0" w:firstLine="0"/>
      </w:pPr>
      <w:r w:rsidRPr="00700AF8">
        <w:rPr>
          <w:rtl/>
          <w:lang w:bidi="fa-IR"/>
        </w:rPr>
        <w:t>۱۰</w:t>
      </w:r>
      <w:r w:rsidRPr="00700AF8">
        <w:t xml:space="preserve">. </w:t>
      </w:r>
      <w:r w:rsidRPr="00700AF8">
        <w:rPr>
          <w:rtl/>
        </w:rPr>
        <w:t>کمک به تامین نیازهای فناورانه کشور در حوزه سلامت با همکاری وزارت بهداشت</w:t>
      </w:r>
    </w:p>
    <w:p w:rsidR="00700AF8" w:rsidRPr="00700AF8" w:rsidRDefault="00700AF8" w:rsidP="00424EB3">
      <w:pPr>
        <w:spacing w:after="0" w:line="259" w:lineRule="auto"/>
        <w:ind w:left="2" w:right="0" w:firstLine="0"/>
      </w:pPr>
      <w:r w:rsidRPr="00700AF8">
        <w:rPr>
          <w:rtl/>
          <w:lang w:bidi="fa-IR"/>
        </w:rPr>
        <w:t>۱۱</w:t>
      </w:r>
      <w:r w:rsidRPr="00700AF8">
        <w:t xml:space="preserve">. </w:t>
      </w:r>
      <w:r w:rsidRPr="00700AF8">
        <w:rPr>
          <w:rtl/>
        </w:rPr>
        <w:t>جهت دهی به حرکت تبدیل ایده به محصول برای ترغیب سرمایه گذاری مشترک با بخش غیردولتی</w:t>
      </w:r>
    </w:p>
    <w:p w:rsidR="00700AF8" w:rsidRPr="00700AF8" w:rsidRDefault="00700AF8" w:rsidP="00424EB3">
      <w:pPr>
        <w:spacing w:after="0" w:line="259" w:lineRule="auto"/>
        <w:ind w:left="2" w:right="0" w:firstLine="0"/>
      </w:pPr>
      <w:r w:rsidRPr="00700AF8">
        <w:rPr>
          <w:rtl/>
          <w:lang w:bidi="fa-IR"/>
        </w:rPr>
        <w:lastRenderedPageBreak/>
        <w:t>۱۲</w:t>
      </w:r>
      <w:r w:rsidRPr="00700AF8">
        <w:t xml:space="preserve">. </w:t>
      </w:r>
      <w:r w:rsidRPr="00700AF8">
        <w:rPr>
          <w:rtl/>
        </w:rPr>
        <w:t>حمایت از راه اندازی و توسعه مراکز رشد</w:t>
      </w:r>
    </w:p>
    <w:p w:rsidR="00700AF8" w:rsidRPr="00700AF8" w:rsidRDefault="00700AF8" w:rsidP="00424EB3">
      <w:pPr>
        <w:spacing w:after="0" w:line="259" w:lineRule="auto"/>
        <w:ind w:left="2" w:right="0" w:firstLine="0"/>
      </w:pPr>
      <w:r w:rsidRPr="00700AF8">
        <w:rPr>
          <w:rtl/>
          <w:lang w:bidi="fa-IR"/>
        </w:rPr>
        <w:t>۱۳</w:t>
      </w:r>
      <w:r w:rsidRPr="00700AF8">
        <w:t xml:space="preserve">. </w:t>
      </w:r>
      <w:r w:rsidRPr="00700AF8">
        <w:rPr>
          <w:rtl/>
        </w:rPr>
        <w:t>راه اندازی مراکز و دوره های آموزشی مورد نیاز</w:t>
      </w:r>
    </w:p>
    <w:p w:rsidR="00700AF8" w:rsidRPr="00700AF8" w:rsidRDefault="00700AF8" w:rsidP="00424EB3">
      <w:pPr>
        <w:spacing w:after="0" w:line="259" w:lineRule="auto"/>
        <w:ind w:left="2" w:right="0" w:firstLine="0"/>
      </w:pPr>
      <w:r w:rsidRPr="00700AF8">
        <w:rPr>
          <w:rFonts w:ascii="Cambria" w:hAnsi="Cambria" w:cs="Cambria"/>
        </w:rPr>
        <w:t> </w:t>
      </w:r>
    </w:p>
    <w:p w:rsidR="00700AF8" w:rsidRPr="00700AF8" w:rsidRDefault="00700AF8" w:rsidP="00424EB3">
      <w:pPr>
        <w:spacing w:after="0" w:line="259" w:lineRule="auto"/>
        <w:ind w:left="2" w:right="0" w:firstLine="0"/>
      </w:pPr>
    </w:p>
    <w:p w:rsidR="00700AF8" w:rsidRPr="00700AF8" w:rsidRDefault="00700AF8" w:rsidP="00424EB3">
      <w:pPr>
        <w:spacing w:after="0" w:line="259" w:lineRule="auto"/>
        <w:ind w:right="0"/>
      </w:pPr>
    </w:p>
    <w:p w:rsidR="00700AF8" w:rsidRPr="00700AF8" w:rsidRDefault="00700AF8" w:rsidP="00424EB3">
      <w:pPr>
        <w:spacing w:after="0" w:line="259" w:lineRule="auto"/>
        <w:ind w:left="2" w:right="0" w:firstLine="0"/>
      </w:pPr>
      <w:r w:rsidRPr="00700AF8">
        <w:rPr>
          <w:rtl/>
        </w:rPr>
        <w:t>دکتر بهرام عین الهی</w:t>
      </w:r>
    </w:p>
    <w:p w:rsidR="00700AF8" w:rsidRPr="00700AF8" w:rsidRDefault="00700AF8" w:rsidP="00424EB3">
      <w:pPr>
        <w:spacing w:after="0" w:line="259" w:lineRule="auto"/>
        <w:ind w:left="2" w:right="0" w:firstLine="0"/>
      </w:pPr>
      <w:r w:rsidRPr="00700AF8">
        <w:rPr>
          <w:rtl/>
        </w:rPr>
        <w:t>وزیر بهداشت، درمان و آموزش پزشکی</w:t>
      </w:r>
    </w:p>
    <w:p w:rsidR="00700AF8" w:rsidRPr="00700AF8" w:rsidRDefault="00700AF8" w:rsidP="00424EB3">
      <w:pPr>
        <w:spacing w:after="0" w:line="259" w:lineRule="auto"/>
        <w:ind w:left="2" w:right="0" w:firstLine="0"/>
      </w:pPr>
      <w:r w:rsidRPr="00700AF8">
        <w:rPr>
          <w:rFonts w:ascii="Cambria" w:hAnsi="Cambria" w:cs="Cambria"/>
        </w:rPr>
        <w:t> </w:t>
      </w:r>
    </w:p>
    <w:p w:rsidR="00700AF8" w:rsidRDefault="00700AF8" w:rsidP="00424EB3">
      <w:pPr>
        <w:spacing w:after="0" w:line="259" w:lineRule="auto"/>
        <w:ind w:left="2" w:right="0" w:firstLine="0"/>
      </w:pPr>
    </w:p>
    <w:sectPr w:rsidR="00700AF8">
      <w:headerReference w:type="even" r:id="rId7"/>
      <w:headerReference w:type="default" r:id="rId8"/>
      <w:footerReference w:type="even" r:id="rId9"/>
      <w:footerReference w:type="default" r:id="rId10"/>
      <w:headerReference w:type="first" r:id="rId11"/>
      <w:footerReference w:type="first" r:id="rId12"/>
      <w:footnotePr>
        <w:numRestart w:val="eachPage"/>
      </w:footnotePr>
      <w:pgSz w:w="11906" w:h="16838"/>
      <w:pgMar w:top="2833" w:right="1074" w:bottom="1437" w:left="1078" w:header="334" w:footer="238" w:gutter="0"/>
      <w:cols w:space="720"/>
      <w:bidi/>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6E25" w:rsidRDefault="00796E25">
      <w:pPr>
        <w:spacing w:after="0" w:line="240" w:lineRule="auto"/>
      </w:pPr>
      <w:r>
        <w:separator/>
      </w:r>
    </w:p>
  </w:endnote>
  <w:endnote w:type="continuationSeparator" w:id="0">
    <w:p w:rsidR="00796E25" w:rsidRDefault="00796E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2924" w:rsidRDefault="002C024B">
    <w:pPr>
      <w:bidi w:val="0"/>
      <w:spacing w:after="0" w:line="259" w:lineRule="auto"/>
      <w:ind w:left="0" w:right="126" w:firstLine="0"/>
      <w:jc w:val="center"/>
    </w:pPr>
    <w:r>
      <w:rPr>
        <w:rFonts w:ascii="Calibri" w:eastAsia="Calibri" w:hAnsi="Calibri" w:cs="Calibri"/>
        <w:sz w:val="22"/>
      </w:rPr>
      <w:t xml:space="preserve"> </w:t>
    </w:r>
    <w:r>
      <w:fldChar w:fldCharType="begin"/>
    </w:r>
    <w:r>
      <w:instrText xml:space="preserve"> PAGE   \* MERGEFORMAT </w:instrText>
    </w:r>
    <w:r>
      <w:fldChar w:fldCharType="separate"/>
    </w:r>
    <w:r>
      <w:rPr>
        <w:rFonts w:ascii="Arial" w:eastAsia="Arial" w:hAnsi="Arial" w:cs="Arial"/>
        <w:sz w:val="22"/>
      </w:rPr>
      <w:t>1</w:t>
    </w:r>
    <w:r>
      <w:rPr>
        <w:rFonts w:ascii="Arial" w:eastAsia="Arial" w:hAnsi="Arial" w:cs="Arial"/>
        <w:sz w:val="22"/>
      </w:rPr>
      <w:fldChar w:fldCharType="end"/>
    </w:r>
  </w:p>
  <w:p w:rsidR="00432924" w:rsidRDefault="002C024B">
    <w:pPr>
      <w:bidi w:val="0"/>
      <w:spacing w:after="0" w:line="259" w:lineRule="auto"/>
      <w:ind w:left="2" w:right="0" w:firstLine="0"/>
      <w:jc w:val="left"/>
    </w:pPr>
    <w:r>
      <w:rPr>
        <w:rFonts w:ascii="Calibri" w:eastAsia="Calibri" w:hAnsi="Calibri" w:cs="Calibri"/>
        <w:sz w:val="22"/>
      </w:rPr>
      <w:t xml:space="preserve"> </w:t>
    </w:r>
  </w:p>
  <w:p w:rsidR="00432924" w:rsidRDefault="002C024B">
    <w:pPr>
      <w:bidi w:val="0"/>
      <w:spacing w:after="0" w:line="259" w:lineRule="auto"/>
      <w:ind w:left="2"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2924" w:rsidRDefault="002C024B">
    <w:pPr>
      <w:bidi w:val="0"/>
      <w:spacing w:after="0" w:line="259" w:lineRule="auto"/>
      <w:ind w:left="0" w:right="126" w:firstLine="0"/>
      <w:jc w:val="center"/>
    </w:pPr>
    <w:r>
      <w:rPr>
        <w:rFonts w:ascii="Calibri" w:eastAsia="Calibri" w:hAnsi="Calibri" w:cs="Calibri"/>
        <w:sz w:val="22"/>
      </w:rPr>
      <w:t xml:space="preserve"> </w:t>
    </w:r>
    <w:r>
      <w:fldChar w:fldCharType="begin"/>
    </w:r>
    <w:r>
      <w:instrText xml:space="preserve"> PAGE   \* MERGEFORMAT </w:instrText>
    </w:r>
    <w:r>
      <w:fldChar w:fldCharType="separate"/>
    </w:r>
    <w:r w:rsidR="00424EB3" w:rsidRPr="00424EB3">
      <w:rPr>
        <w:rFonts w:ascii="Arial" w:eastAsia="Arial" w:hAnsi="Arial" w:cs="Arial"/>
        <w:noProof/>
        <w:sz w:val="22"/>
      </w:rPr>
      <w:t>5</w:t>
    </w:r>
    <w:r>
      <w:rPr>
        <w:rFonts w:ascii="Arial" w:eastAsia="Arial" w:hAnsi="Arial" w:cs="Arial"/>
        <w:sz w:val="22"/>
      </w:rPr>
      <w:fldChar w:fldCharType="end"/>
    </w:r>
  </w:p>
  <w:p w:rsidR="00432924" w:rsidRDefault="002C024B">
    <w:pPr>
      <w:bidi w:val="0"/>
      <w:spacing w:after="0" w:line="259" w:lineRule="auto"/>
      <w:ind w:left="2" w:right="0" w:firstLine="0"/>
      <w:jc w:val="left"/>
    </w:pPr>
    <w:r>
      <w:rPr>
        <w:rFonts w:ascii="Calibri" w:eastAsia="Calibri" w:hAnsi="Calibri" w:cs="Calibri"/>
        <w:sz w:val="22"/>
      </w:rPr>
      <w:t xml:space="preserve"> </w:t>
    </w:r>
  </w:p>
  <w:p w:rsidR="00432924" w:rsidRDefault="002C024B">
    <w:pPr>
      <w:bidi w:val="0"/>
      <w:spacing w:after="0" w:line="259" w:lineRule="auto"/>
      <w:ind w:left="2" w:right="0" w:firstLine="0"/>
      <w:jc w:val="left"/>
    </w:pP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2924" w:rsidRDefault="002C024B">
    <w:pPr>
      <w:bidi w:val="0"/>
      <w:spacing w:after="0" w:line="259" w:lineRule="auto"/>
      <w:ind w:left="0" w:right="126" w:firstLine="0"/>
      <w:jc w:val="center"/>
    </w:pPr>
    <w:r>
      <w:rPr>
        <w:rFonts w:ascii="Calibri" w:eastAsia="Calibri" w:hAnsi="Calibri" w:cs="Calibri"/>
        <w:sz w:val="22"/>
      </w:rPr>
      <w:t xml:space="preserve"> </w:t>
    </w:r>
    <w:r>
      <w:fldChar w:fldCharType="begin"/>
    </w:r>
    <w:r>
      <w:instrText xml:space="preserve"> PAGE   \* MERGEFORMAT </w:instrText>
    </w:r>
    <w:r>
      <w:fldChar w:fldCharType="separate"/>
    </w:r>
    <w:r>
      <w:rPr>
        <w:rFonts w:ascii="Arial" w:eastAsia="Arial" w:hAnsi="Arial" w:cs="Arial"/>
        <w:sz w:val="22"/>
      </w:rPr>
      <w:t>1</w:t>
    </w:r>
    <w:r>
      <w:rPr>
        <w:rFonts w:ascii="Arial" w:eastAsia="Arial" w:hAnsi="Arial" w:cs="Arial"/>
        <w:sz w:val="22"/>
      </w:rPr>
      <w:fldChar w:fldCharType="end"/>
    </w:r>
  </w:p>
  <w:p w:rsidR="00432924" w:rsidRDefault="002C024B">
    <w:pPr>
      <w:bidi w:val="0"/>
      <w:spacing w:after="0" w:line="259" w:lineRule="auto"/>
      <w:ind w:left="2" w:right="0" w:firstLine="0"/>
      <w:jc w:val="left"/>
    </w:pPr>
    <w:r>
      <w:rPr>
        <w:rFonts w:ascii="Calibri" w:eastAsia="Calibri" w:hAnsi="Calibri" w:cs="Calibri"/>
        <w:sz w:val="22"/>
      </w:rPr>
      <w:t xml:space="preserve"> </w:t>
    </w:r>
  </w:p>
  <w:p w:rsidR="00432924" w:rsidRDefault="002C024B">
    <w:pPr>
      <w:bidi w:val="0"/>
      <w:spacing w:after="0" w:line="259" w:lineRule="auto"/>
      <w:ind w:left="2"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6E25" w:rsidRDefault="00796E25">
      <w:pPr>
        <w:spacing w:after="0" w:line="239" w:lineRule="auto"/>
        <w:ind w:left="0" w:firstLine="2"/>
      </w:pPr>
      <w:r>
        <w:separator/>
      </w:r>
    </w:p>
  </w:footnote>
  <w:footnote w:type="continuationSeparator" w:id="0">
    <w:p w:rsidR="00796E25" w:rsidRDefault="00796E25">
      <w:pPr>
        <w:spacing w:after="0" w:line="239" w:lineRule="auto"/>
        <w:ind w:left="0" w:firstLine="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2924" w:rsidRDefault="002C024B">
    <w:pPr>
      <w:bidi w:val="0"/>
      <w:spacing w:after="0" w:line="259" w:lineRule="auto"/>
      <w:ind w:left="2" w:right="0" w:firstLine="0"/>
      <w:jc w:val="left"/>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simplePos x="0" y="0"/>
              <wp:positionH relativeFrom="page">
                <wp:posOffset>284798</wp:posOffset>
              </wp:positionH>
              <wp:positionV relativeFrom="page">
                <wp:posOffset>212090</wp:posOffset>
              </wp:positionV>
              <wp:extent cx="6981825" cy="1333500"/>
              <wp:effectExtent l="0" t="0" r="0" b="0"/>
              <wp:wrapSquare wrapText="bothSides"/>
              <wp:docPr id="99931" name="Group 99931"/>
              <wp:cNvGraphicFramePr/>
              <a:graphic xmlns:a="http://schemas.openxmlformats.org/drawingml/2006/main">
                <a:graphicData uri="http://schemas.microsoft.com/office/word/2010/wordprocessingGroup">
                  <wpg:wgp>
                    <wpg:cNvGrpSpPr/>
                    <wpg:grpSpPr>
                      <a:xfrm>
                        <a:off x="0" y="0"/>
                        <a:ext cx="6981825" cy="1333500"/>
                        <a:chOff x="0" y="0"/>
                        <a:chExt cx="6981825" cy="1333500"/>
                      </a:xfrm>
                    </wpg:grpSpPr>
                    <wps:wsp>
                      <wps:cNvPr id="99955" name="Rectangle 99955"/>
                      <wps:cNvSpPr/>
                      <wps:spPr>
                        <a:xfrm>
                          <a:off x="4472496" y="1133856"/>
                          <a:ext cx="42143" cy="189937"/>
                        </a:xfrm>
                        <a:prstGeom prst="rect">
                          <a:avLst/>
                        </a:prstGeom>
                        <a:ln>
                          <a:noFill/>
                        </a:ln>
                      </wps:spPr>
                      <wps:txbx>
                        <w:txbxContent>
                          <w:p w:rsidR="00432924" w:rsidRDefault="002C024B">
                            <w:pPr>
                              <w:bidi w:val="0"/>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99956" name="Rectangle 99956"/>
                      <wps:cNvSpPr/>
                      <wps:spPr>
                        <a:xfrm>
                          <a:off x="6583617" y="1242060"/>
                          <a:ext cx="3665" cy="16516"/>
                        </a:xfrm>
                        <a:prstGeom prst="rect">
                          <a:avLst/>
                        </a:prstGeom>
                        <a:ln>
                          <a:noFill/>
                        </a:ln>
                      </wps:spPr>
                      <wps:txbx>
                        <w:txbxContent>
                          <w:p w:rsidR="00432924" w:rsidRDefault="002C024B">
                            <w:pPr>
                              <w:bidi w:val="0"/>
                              <w:spacing w:after="160" w:line="259" w:lineRule="auto"/>
                              <w:ind w:left="0" w:right="0" w:firstLine="0"/>
                              <w:jc w:val="left"/>
                            </w:pPr>
                            <w:r>
                              <w:rPr>
                                <w:rFonts w:ascii="Calibri" w:eastAsia="Calibri" w:hAnsi="Calibri" w:cs="Calibri"/>
                                <w:sz w:val="2"/>
                              </w:rPr>
                              <w:t xml:space="preserve"> </w:t>
                            </w:r>
                          </w:p>
                        </w:txbxContent>
                      </wps:txbx>
                      <wps:bodyPr horzOverflow="overflow" vert="horz" lIns="0" tIns="0" rIns="0" bIns="0" rtlCol="0">
                        <a:noAutofit/>
                      </wps:bodyPr>
                    </wps:wsp>
                    <pic:pic xmlns:pic="http://schemas.openxmlformats.org/drawingml/2006/picture">
                      <pic:nvPicPr>
                        <pic:cNvPr id="99932" name="Picture 99932"/>
                        <pic:cNvPicPr/>
                      </pic:nvPicPr>
                      <pic:blipFill>
                        <a:blip r:embed="rId1"/>
                        <a:stretch>
                          <a:fillRect/>
                        </a:stretch>
                      </pic:blipFill>
                      <pic:spPr>
                        <a:xfrm>
                          <a:off x="2519363" y="245110"/>
                          <a:ext cx="1951609" cy="993140"/>
                        </a:xfrm>
                        <a:prstGeom prst="rect">
                          <a:avLst/>
                        </a:prstGeom>
                      </pic:spPr>
                    </pic:pic>
                    <wps:wsp>
                      <wps:cNvPr id="99933" name="Shape 99933"/>
                      <wps:cNvSpPr/>
                      <wps:spPr>
                        <a:xfrm>
                          <a:off x="0" y="0"/>
                          <a:ext cx="6981825" cy="1333500"/>
                        </a:xfrm>
                        <a:custGeom>
                          <a:avLst/>
                          <a:gdLst/>
                          <a:ahLst/>
                          <a:cxnLst/>
                          <a:rect l="0" t="0" r="0" b="0"/>
                          <a:pathLst>
                            <a:path w="6981825" h="1333500">
                              <a:moveTo>
                                <a:pt x="0" y="1333500"/>
                              </a:moveTo>
                              <a:lnTo>
                                <a:pt x="6981825" y="1333500"/>
                              </a:lnTo>
                              <a:lnTo>
                                <a:pt x="6981825" y="0"/>
                              </a:lnTo>
                              <a:lnTo>
                                <a:pt x="0" y="0"/>
                              </a:lnTo>
                              <a:close/>
                            </a:path>
                          </a:pathLst>
                        </a:custGeom>
                        <a:ln w="19050" cap="flat">
                          <a:miter lim="127000"/>
                        </a:ln>
                      </wps:spPr>
                      <wps:style>
                        <a:lnRef idx="1">
                          <a:srgbClr val="000000"/>
                        </a:lnRef>
                        <a:fillRef idx="0">
                          <a:srgbClr val="000000">
                            <a:alpha val="0"/>
                          </a:srgbClr>
                        </a:fillRef>
                        <a:effectRef idx="0">
                          <a:scrgbClr r="0" g="0" b="0"/>
                        </a:effectRef>
                        <a:fontRef idx="none"/>
                      </wps:style>
                      <wps:bodyPr/>
                    </wps:wsp>
                    <wps:wsp>
                      <wps:cNvPr id="99941" name="Rectangle 99941"/>
                      <wps:cNvSpPr/>
                      <wps:spPr>
                        <a:xfrm>
                          <a:off x="925563" y="372870"/>
                          <a:ext cx="49457" cy="300376"/>
                        </a:xfrm>
                        <a:prstGeom prst="rect">
                          <a:avLst/>
                        </a:prstGeom>
                        <a:ln>
                          <a:noFill/>
                        </a:ln>
                      </wps:spPr>
                      <wps:txbx>
                        <w:txbxContent>
                          <w:p w:rsidR="00432924" w:rsidRDefault="002C024B">
                            <w:pPr>
                              <w:bidi w:val="0"/>
                              <w:spacing w:after="160" w:line="259" w:lineRule="auto"/>
                              <w:ind w:left="0" w:right="0" w:firstLine="0"/>
                              <w:jc w:val="left"/>
                            </w:pPr>
                            <w:r>
                              <w:rPr>
                                <w:sz w:val="24"/>
                                <w:szCs w:val="24"/>
                                <w:rtl/>
                              </w:rPr>
                              <w:t xml:space="preserve"> </w:t>
                            </w:r>
                          </w:p>
                        </w:txbxContent>
                      </wps:txbx>
                      <wps:bodyPr horzOverflow="overflow" vert="horz" lIns="0" tIns="0" rIns="0" bIns="0" rtlCol="0">
                        <a:noAutofit/>
                      </wps:bodyPr>
                    </wps:wsp>
                    <wps:wsp>
                      <wps:cNvPr id="99942" name="Rectangle 99942"/>
                      <wps:cNvSpPr/>
                      <wps:spPr>
                        <a:xfrm>
                          <a:off x="962139" y="372870"/>
                          <a:ext cx="33039" cy="300376"/>
                        </a:xfrm>
                        <a:prstGeom prst="rect">
                          <a:avLst/>
                        </a:prstGeom>
                        <a:ln>
                          <a:noFill/>
                        </a:ln>
                      </wps:spPr>
                      <wps:txbx>
                        <w:txbxContent>
                          <w:p w:rsidR="00432924" w:rsidRDefault="002C024B">
                            <w:pPr>
                              <w:bidi w:val="0"/>
                              <w:spacing w:after="160" w:line="259" w:lineRule="auto"/>
                              <w:ind w:left="0" w:right="0" w:firstLine="0"/>
                              <w:jc w:val="left"/>
                            </w:pPr>
                            <w:r>
                              <w:rPr>
                                <w:sz w:val="24"/>
                                <w:szCs w:val="24"/>
                                <w:rtl/>
                              </w:rPr>
                              <w:t>:</w:t>
                            </w:r>
                          </w:p>
                        </w:txbxContent>
                      </wps:txbx>
                      <wps:bodyPr horzOverflow="overflow" vert="horz" lIns="0" tIns="0" rIns="0" bIns="0" rtlCol="0">
                        <a:noAutofit/>
                      </wps:bodyPr>
                    </wps:wsp>
                    <wps:wsp>
                      <wps:cNvPr id="99943" name="Rectangle 99943"/>
                      <wps:cNvSpPr/>
                      <wps:spPr>
                        <a:xfrm>
                          <a:off x="986980" y="372870"/>
                          <a:ext cx="380453" cy="300376"/>
                        </a:xfrm>
                        <a:prstGeom prst="rect">
                          <a:avLst/>
                        </a:prstGeom>
                        <a:ln>
                          <a:noFill/>
                        </a:ln>
                      </wps:spPr>
                      <wps:txbx>
                        <w:txbxContent>
                          <w:p w:rsidR="00432924" w:rsidRDefault="002C024B">
                            <w:pPr>
                              <w:bidi w:val="0"/>
                              <w:spacing w:after="160" w:line="259" w:lineRule="auto"/>
                              <w:ind w:left="0" w:right="0" w:firstLine="0"/>
                              <w:jc w:val="left"/>
                            </w:pPr>
                            <w:r>
                              <w:rPr>
                                <w:sz w:val="24"/>
                                <w:szCs w:val="24"/>
                                <w:rtl/>
                              </w:rPr>
                              <w:t>مصوبه</w:t>
                            </w:r>
                          </w:p>
                        </w:txbxContent>
                      </wps:txbx>
                      <wps:bodyPr horzOverflow="overflow" vert="horz" lIns="0" tIns="0" rIns="0" bIns="0" rtlCol="0">
                        <a:noAutofit/>
                      </wps:bodyPr>
                    </wps:wsp>
                    <wps:wsp>
                      <wps:cNvPr id="99944" name="Rectangle 99944"/>
                      <wps:cNvSpPr/>
                      <wps:spPr>
                        <a:xfrm>
                          <a:off x="1273035" y="372870"/>
                          <a:ext cx="49457" cy="300376"/>
                        </a:xfrm>
                        <a:prstGeom prst="rect">
                          <a:avLst/>
                        </a:prstGeom>
                        <a:ln>
                          <a:noFill/>
                        </a:ln>
                      </wps:spPr>
                      <wps:txbx>
                        <w:txbxContent>
                          <w:p w:rsidR="00432924" w:rsidRDefault="002C024B">
                            <w:pPr>
                              <w:bidi w:val="0"/>
                              <w:spacing w:after="160" w:line="259" w:lineRule="auto"/>
                              <w:ind w:left="0" w:right="0" w:firstLine="0"/>
                              <w:jc w:val="left"/>
                            </w:pPr>
                            <w:r>
                              <w:rPr>
                                <w:sz w:val="24"/>
                                <w:szCs w:val="24"/>
                                <w:rtl/>
                              </w:rPr>
                              <w:t xml:space="preserve"> </w:t>
                            </w:r>
                          </w:p>
                        </w:txbxContent>
                      </wps:txbx>
                      <wps:bodyPr horzOverflow="overflow" vert="horz" lIns="0" tIns="0" rIns="0" bIns="0" rtlCol="0">
                        <a:noAutofit/>
                      </wps:bodyPr>
                    </wps:wsp>
                    <wps:wsp>
                      <wps:cNvPr id="99945" name="Rectangle 99945"/>
                      <wps:cNvSpPr/>
                      <wps:spPr>
                        <a:xfrm>
                          <a:off x="1309459" y="372870"/>
                          <a:ext cx="368291" cy="300376"/>
                        </a:xfrm>
                        <a:prstGeom prst="rect">
                          <a:avLst/>
                        </a:prstGeom>
                        <a:ln>
                          <a:noFill/>
                        </a:ln>
                      </wps:spPr>
                      <wps:txbx>
                        <w:txbxContent>
                          <w:p w:rsidR="00432924" w:rsidRDefault="002C024B">
                            <w:pPr>
                              <w:bidi w:val="0"/>
                              <w:spacing w:after="160" w:line="259" w:lineRule="auto"/>
                              <w:ind w:left="0" w:right="0" w:firstLine="0"/>
                              <w:jc w:val="left"/>
                            </w:pPr>
                            <w:r>
                              <w:rPr>
                                <w:sz w:val="24"/>
                                <w:szCs w:val="24"/>
                                <w:rtl/>
                              </w:rPr>
                              <w:t>شماره</w:t>
                            </w:r>
                          </w:p>
                        </w:txbxContent>
                      </wps:txbx>
                      <wps:bodyPr horzOverflow="overflow" vert="horz" lIns="0" tIns="0" rIns="0" bIns="0" rtlCol="0">
                        <a:noAutofit/>
                      </wps:bodyPr>
                    </wps:wsp>
                    <wps:wsp>
                      <wps:cNvPr id="99940" name="Rectangle 99940"/>
                      <wps:cNvSpPr/>
                      <wps:spPr>
                        <a:xfrm>
                          <a:off x="639051" y="372870"/>
                          <a:ext cx="380858" cy="300376"/>
                        </a:xfrm>
                        <a:prstGeom prst="rect">
                          <a:avLst/>
                        </a:prstGeom>
                        <a:ln>
                          <a:noFill/>
                        </a:ln>
                      </wps:spPr>
                      <wps:txbx>
                        <w:txbxContent>
                          <w:p w:rsidR="00432924" w:rsidRDefault="002C024B">
                            <w:pPr>
                              <w:bidi w:val="0"/>
                              <w:spacing w:after="160" w:line="259" w:lineRule="auto"/>
                              <w:ind w:left="0" w:right="0" w:firstLine="0"/>
                              <w:jc w:val="left"/>
                            </w:pPr>
                            <w:r>
                              <w:rPr>
                                <w:sz w:val="24"/>
                                <w:szCs w:val="24"/>
                              </w:rPr>
                              <w:t>1402</w:t>
                            </w:r>
                          </w:p>
                        </w:txbxContent>
                      </wps:txbx>
                      <wps:bodyPr horzOverflow="overflow" vert="horz" lIns="0" tIns="0" rIns="0" bIns="0" rtlCol="0">
                        <a:noAutofit/>
                      </wps:bodyPr>
                    </wps:wsp>
                    <wps:wsp>
                      <wps:cNvPr id="99938" name="Rectangle 99938"/>
                      <wps:cNvSpPr/>
                      <wps:spPr>
                        <a:xfrm>
                          <a:off x="486651" y="372870"/>
                          <a:ext cx="160532" cy="300376"/>
                        </a:xfrm>
                        <a:prstGeom prst="rect">
                          <a:avLst/>
                        </a:prstGeom>
                        <a:ln>
                          <a:noFill/>
                        </a:ln>
                      </wps:spPr>
                      <wps:txbx>
                        <w:txbxContent>
                          <w:p w:rsidR="00432924" w:rsidRDefault="002C024B">
                            <w:pPr>
                              <w:bidi w:val="0"/>
                              <w:spacing w:after="160" w:line="259" w:lineRule="auto"/>
                              <w:ind w:left="0" w:right="0" w:firstLine="0"/>
                              <w:jc w:val="left"/>
                            </w:pPr>
                            <w:r>
                              <w:rPr>
                                <w:sz w:val="24"/>
                                <w:szCs w:val="24"/>
                                <w:rtl/>
                              </w:rPr>
                              <w:t>ک</w:t>
                            </w:r>
                          </w:p>
                        </w:txbxContent>
                      </wps:txbx>
                      <wps:bodyPr horzOverflow="overflow" vert="horz" lIns="0" tIns="0" rIns="0" bIns="0" rtlCol="0">
                        <a:noAutofit/>
                      </wps:bodyPr>
                    </wps:wsp>
                    <wps:wsp>
                      <wps:cNvPr id="99939" name="Rectangle 99939"/>
                      <wps:cNvSpPr/>
                      <wps:spPr>
                        <a:xfrm>
                          <a:off x="607047" y="372870"/>
                          <a:ext cx="41957" cy="300376"/>
                        </a:xfrm>
                        <a:prstGeom prst="rect">
                          <a:avLst/>
                        </a:prstGeom>
                        <a:ln>
                          <a:noFill/>
                        </a:ln>
                      </wps:spPr>
                      <wps:txbx>
                        <w:txbxContent>
                          <w:p w:rsidR="00432924" w:rsidRDefault="002C024B">
                            <w:pPr>
                              <w:bidi w:val="0"/>
                              <w:spacing w:after="160" w:line="259" w:lineRule="auto"/>
                              <w:ind w:left="0" w:right="0" w:firstLine="0"/>
                              <w:jc w:val="left"/>
                            </w:pPr>
                            <w:r>
                              <w:rPr>
                                <w:sz w:val="24"/>
                                <w:szCs w:val="24"/>
                                <w:rtl/>
                              </w:rPr>
                              <w:t>/</w:t>
                            </w:r>
                          </w:p>
                        </w:txbxContent>
                      </wps:txbx>
                      <wps:bodyPr horzOverflow="overflow" vert="horz" lIns="0" tIns="0" rIns="0" bIns="0" rtlCol="0">
                        <a:noAutofit/>
                      </wps:bodyPr>
                    </wps:wsp>
                    <wps:wsp>
                      <wps:cNvPr id="99935" name="Rectangle 99935"/>
                      <wps:cNvSpPr/>
                      <wps:spPr>
                        <a:xfrm>
                          <a:off x="201359" y="372870"/>
                          <a:ext cx="95063" cy="300376"/>
                        </a:xfrm>
                        <a:prstGeom prst="rect">
                          <a:avLst/>
                        </a:prstGeom>
                        <a:ln>
                          <a:noFill/>
                        </a:ln>
                      </wps:spPr>
                      <wps:txbx>
                        <w:txbxContent>
                          <w:p w:rsidR="00432924" w:rsidRDefault="002C024B">
                            <w:pPr>
                              <w:bidi w:val="0"/>
                              <w:spacing w:after="160" w:line="259" w:lineRule="auto"/>
                              <w:ind w:left="0" w:right="0" w:firstLine="0"/>
                              <w:jc w:val="left"/>
                            </w:pPr>
                            <w:r>
                              <w:rPr>
                                <w:sz w:val="24"/>
                                <w:szCs w:val="24"/>
                              </w:rPr>
                              <w:t>1</w:t>
                            </w:r>
                          </w:p>
                        </w:txbxContent>
                      </wps:txbx>
                      <wps:bodyPr horzOverflow="overflow" vert="horz" lIns="0" tIns="0" rIns="0" bIns="0" rtlCol="0">
                        <a:noAutofit/>
                      </wps:bodyPr>
                    </wps:wsp>
                    <wps:wsp>
                      <wps:cNvPr id="99936" name="Rectangle 99936"/>
                      <wps:cNvSpPr/>
                      <wps:spPr>
                        <a:xfrm>
                          <a:off x="272987" y="372870"/>
                          <a:ext cx="95063" cy="300376"/>
                        </a:xfrm>
                        <a:prstGeom prst="rect">
                          <a:avLst/>
                        </a:prstGeom>
                        <a:ln>
                          <a:noFill/>
                        </a:ln>
                      </wps:spPr>
                      <wps:txbx>
                        <w:txbxContent>
                          <w:p w:rsidR="00432924" w:rsidRDefault="002C024B">
                            <w:pPr>
                              <w:bidi w:val="0"/>
                              <w:spacing w:after="160" w:line="259" w:lineRule="auto"/>
                              <w:ind w:left="0" w:right="0" w:firstLine="0"/>
                              <w:jc w:val="left"/>
                            </w:pPr>
                            <w:r>
                              <w:rPr>
                                <w:sz w:val="24"/>
                                <w:szCs w:val="24"/>
                              </w:rPr>
                              <w:t>4</w:t>
                            </w:r>
                          </w:p>
                        </w:txbxContent>
                      </wps:txbx>
                      <wps:bodyPr horzOverflow="overflow" vert="horz" lIns="0" tIns="0" rIns="0" bIns="0" rtlCol="0">
                        <a:noAutofit/>
                      </wps:bodyPr>
                    </wps:wsp>
                    <wps:wsp>
                      <wps:cNvPr id="99937" name="Rectangle 99937"/>
                      <wps:cNvSpPr/>
                      <wps:spPr>
                        <a:xfrm>
                          <a:off x="344615" y="372870"/>
                          <a:ext cx="190328" cy="300376"/>
                        </a:xfrm>
                        <a:prstGeom prst="rect">
                          <a:avLst/>
                        </a:prstGeom>
                        <a:ln>
                          <a:noFill/>
                        </a:ln>
                      </wps:spPr>
                      <wps:txbx>
                        <w:txbxContent>
                          <w:p w:rsidR="00432924" w:rsidRDefault="002C024B">
                            <w:pPr>
                              <w:bidi w:val="0"/>
                              <w:spacing w:after="160" w:line="259" w:lineRule="auto"/>
                              <w:ind w:left="0" w:right="0" w:firstLine="0"/>
                              <w:jc w:val="left"/>
                            </w:pPr>
                            <w:r>
                              <w:rPr>
                                <w:sz w:val="24"/>
                                <w:szCs w:val="24"/>
                              </w:rPr>
                              <w:t>02</w:t>
                            </w:r>
                          </w:p>
                        </w:txbxContent>
                      </wps:txbx>
                      <wps:bodyPr horzOverflow="overflow" vert="horz" lIns="0" tIns="0" rIns="0" bIns="0" rtlCol="0">
                        <a:noAutofit/>
                      </wps:bodyPr>
                    </wps:wsp>
                    <wps:wsp>
                      <wps:cNvPr id="99934" name="Rectangle 99934"/>
                      <wps:cNvSpPr/>
                      <wps:spPr>
                        <a:xfrm>
                          <a:off x="109919" y="406653"/>
                          <a:ext cx="45808" cy="206453"/>
                        </a:xfrm>
                        <a:prstGeom prst="rect">
                          <a:avLst/>
                        </a:prstGeom>
                        <a:ln>
                          <a:noFill/>
                        </a:ln>
                      </wps:spPr>
                      <wps:txbx>
                        <w:txbxContent>
                          <w:p w:rsidR="00432924" w:rsidRDefault="002C024B">
                            <w:pPr>
                              <w:bidi w:val="0"/>
                              <w:spacing w:after="160" w:line="259" w:lineRule="auto"/>
                              <w:ind w:left="0" w:right="0" w:firstLine="0"/>
                              <w:jc w:val="left"/>
                            </w:pPr>
                            <w:r>
                              <w:rPr>
                                <w:rFonts w:ascii="Calibri" w:eastAsia="Calibri" w:hAnsi="Calibri" w:cs="Calibri"/>
                                <w:sz w:val="24"/>
                                <w:szCs w:val="24"/>
                                <w:rtl/>
                              </w:rPr>
                              <w:t xml:space="preserve"> </w:t>
                            </w:r>
                          </w:p>
                        </w:txbxContent>
                      </wps:txbx>
                      <wps:bodyPr horzOverflow="overflow" vert="horz" lIns="0" tIns="0" rIns="0" bIns="0" rtlCol="0">
                        <a:noAutofit/>
                      </wps:bodyPr>
                    </wps:wsp>
                    <wps:wsp>
                      <wps:cNvPr id="99952" name="Rectangle 99952"/>
                      <wps:cNvSpPr/>
                      <wps:spPr>
                        <a:xfrm>
                          <a:off x="689343" y="711452"/>
                          <a:ext cx="49457" cy="300376"/>
                        </a:xfrm>
                        <a:prstGeom prst="rect">
                          <a:avLst/>
                        </a:prstGeom>
                        <a:ln>
                          <a:noFill/>
                        </a:ln>
                      </wps:spPr>
                      <wps:txbx>
                        <w:txbxContent>
                          <w:p w:rsidR="00432924" w:rsidRDefault="002C024B">
                            <w:pPr>
                              <w:bidi w:val="0"/>
                              <w:spacing w:after="160" w:line="259" w:lineRule="auto"/>
                              <w:ind w:left="0" w:right="0" w:firstLine="0"/>
                              <w:jc w:val="left"/>
                            </w:pPr>
                            <w:r>
                              <w:rPr>
                                <w:sz w:val="24"/>
                                <w:szCs w:val="24"/>
                                <w:rtl/>
                              </w:rPr>
                              <w:t xml:space="preserve"> </w:t>
                            </w:r>
                          </w:p>
                        </w:txbxContent>
                      </wps:txbx>
                      <wps:bodyPr horzOverflow="overflow" vert="horz" lIns="0" tIns="0" rIns="0" bIns="0" rtlCol="0">
                        <a:noAutofit/>
                      </wps:bodyPr>
                    </wps:wsp>
                    <wps:wsp>
                      <wps:cNvPr id="99953" name="Rectangle 99953"/>
                      <wps:cNvSpPr/>
                      <wps:spPr>
                        <a:xfrm>
                          <a:off x="725919" y="711452"/>
                          <a:ext cx="33039" cy="300376"/>
                        </a:xfrm>
                        <a:prstGeom prst="rect">
                          <a:avLst/>
                        </a:prstGeom>
                        <a:ln>
                          <a:noFill/>
                        </a:ln>
                      </wps:spPr>
                      <wps:txbx>
                        <w:txbxContent>
                          <w:p w:rsidR="00432924" w:rsidRDefault="002C024B">
                            <w:pPr>
                              <w:bidi w:val="0"/>
                              <w:spacing w:after="160" w:line="259" w:lineRule="auto"/>
                              <w:ind w:left="0" w:right="0" w:firstLine="0"/>
                              <w:jc w:val="left"/>
                            </w:pPr>
                            <w:r>
                              <w:rPr>
                                <w:sz w:val="24"/>
                                <w:szCs w:val="24"/>
                                <w:rtl/>
                              </w:rPr>
                              <w:t>:</w:t>
                            </w:r>
                          </w:p>
                        </w:txbxContent>
                      </wps:txbx>
                      <wps:bodyPr horzOverflow="overflow" vert="horz" lIns="0" tIns="0" rIns="0" bIns="0" rtlCol="0">
                        <a:noAutofit/>
                      </wps:bodyPr>
                    </wps:wsp>
                    <wps:wsp>
                      <wps:cNvPr id="99954" name="Rectangle 99954"/>
                      <wps:cNvSpPr/>
                      <wps:spPr>
                        <a:xfrm>
                          <a:off x="750761" y="711452"/>
                          <a:ext cx="311538" cy="300376"/>
                        </a:xfrm>
                        <a:prstGeom prst="rect">
                          <a:avLst/>
                        </a:prstGeom>
                        <a:ln>
                          <a:noFill/>
                        </a:ln>
                      </wps:spPr>
                      <wps:txbx>
                        <w:txbxContent>
                          <w:p w:rsidR="00432924" w:rsidRDefault="002C024B">
                            <w:pPr>
                              <w:bidi w:val="0"/>
                              <w:spacing w:after="160" w:line="259" w:lineRule="auto"/>
                              <w:ind w:left="0" w:right="0" w:firstLine="0"/>
                              <w:jc w:val="left"/>
                            </w:pPr>
                            <w:r>
                              <w:rPr>
                                <w:sz w:val="24"/>
                                <w:szCs w:val="24"/>
                                <w:rtl/>
                              </w:rPr>
                              <w:t>تاریخ</w:t>
                            </w:r>
                          </w:p>
                        </w:txbxContent>
                      </wps:txbx>
                      <wps:bodyPr horzOverflow="overflow" vert="horz" lIns="0" tIns="0" rIns="0" bIns="0" rtlCol="0">
                        <a:noAutofit/>
                      </wps:bodyPr>
                    </wps:wsp>
                    <wps:wsp>
                      <wps:cNvPr id="99951" name="Rectangle 99951"/>
                      <wps:cNvSpPr/>
                      <wps:spPr>
                        <a:xfrm>
                          <a:off x="623811" y="711452"/>
                          <a:ext cx="87968" cy="300376"/>
                        </a:xfrm>
                        <a:prstGeom prst="rect">
                          <a:avLst/>
                        </a:prstGeom>
                        <a:ln>
                          <a:noFill/>
                        </a:ln>
                      </wps:spPr>
                      <wps:txbx>
                        <w:txbxContent>
                          <w:p w:rsidR="00432924" w:rsidRDefault="002C024B">
                            <w:pPr>
                              <w:bidi w:val="0"/>
                              <w:spacing w:after="160" w:line="259" w:lineRule="auto"/>
                              <w:ind w:left="0" w:right="0" w:firstLine="0"/>
                              <w:jc w:val="left"/>
                            </w:pPr>
                            <w:r>
                              <w:rPr>
                                <w:sz w:val="24"/>
                                <w:szCs w:val="24"/>
                              </w:rPr>
                              <w:t>6</w:t>
                            </w:r>
                          </w:p>
                        </w:txbxContent>
                      </wps:txbx>
                      <wps:bodyPr horzOverflow="overflow" vert="horz" lIns="0" tIns="0" rIns="0" bIns="0" rtlCol="0">
                        <a:noAutofit/>
                      </wps:bodyPr>
                    </wps:wsp>
                    <wps:wsp>
                      <wps:cNvPr id="99950" name="Rectangle 99950"/>
                      <wps:cNvSpPr/>
                      <wps:spPr>
                        <a:xfrm>
                          <a:off x="591807" y="711452"/>
                          <a:ext cx="41957" cy="300376"/>
                        </a:xfrm>
                        <a:prstGeom prst="rect">
                          <a:avLst/>
                        </a:prstGeom>
                        <a:ln>
                          <a:noFill/>
                        </a:ln>
                      </wps:spPr>
                      <wps:txbx>
                        <w:txbxContent>
                          <w:p w:rsidR="00432924" w:rsidRDefault="002C024B">
                            <w:pPr>
                              <w:bidi w:val="0"/>
                              <w:spacing w:after="160" w:line="259" w:lineRule="auto"/>
                              <w:ind w:left="0" w:right="0" w:firstLine="0"/>
                              <w:jc w:val="left"/>
                            </w:pPr>
                            <w:r>
                              <w:rPr>
                                <w:sz w:val="24"/>
                                <w:szCs w:val="24"/>
                                <w:rtl/>
                              </w:rPr>
                              <w:t>/</w:t>
                            </w:r>
                          </w:p>
                        </w:txbxContent>
                      </wps:txbx>
                      <wps:bodyPr horzOverflow="overflow" vert="horz" lIns="0" tIns="0" rIns="0" bIns="0" rtlCol="0">
                        <a:noAutofit/>
                      </wps:bodyPr>
                    </wps:wsp>
                    <wps:wsp>
                      <wps:cNvPr id="99949" name="Rectangle 99949"/>
                      <wps:cNvSpPr/>
                      <wps:spPr>
                        <a:xfrm>
                          <a:off x="520179" y="711452"/>
                          <a:ext cx="95063" cy="300376"/>
                        </a:xfrm>
                        <a:prstGeom prst="rect">
                          <a:avLst/>
                        </a:prstGeom>
                        <a:ln>
                          <a:noFill/>
                        </a:ln>
                      </wps:spPr>
                      <wps:txbx>
                        <w:txbxContent>
                          <w:p w:rsidR="00432924" w:rsidRDefault="002C024B">
                            <w:pPr>
                              <w:bidi w:val="0"/>
                              <w:spacing w:after="160" w:line="259" w:lineRule="auto"/>
                              <w:ind w:left="0" w:right="0" w:firstLine="0"/>
                              <w:jc w:val="left"/>
                            </w:pPr>
                            <w:r>
                              <w:rPr>
                                <w:sz w:val="24"/>
                                <w:szCs w:val="24"/>
                              </w:rPr>
                              <w:t>4</w:t>
                            </w:r>
                          </w:p>
                        </w:txbxContent>
                      </wps:txbx>
                      <wps:bodyPr horzOverflow="overflow" vert="horz" lIns="0" tIns="0" rIns="0" bIns="0" rtlCol="0">
                        <a:noAutofit/>
                      </wps:bodyPr>
                    </wps:wsp>
                    <wps:wsp>
                      <wps:cNvPr id="99948" name="Rectangle 99948"/>
                      <wps:cNvSpPr/>
                      <wps:spPr>
                        <a:xfrm>
                          <a:off x="488175" y="711452"/>
                          <a:ext cx="41957" cy="300376"/>
                        </a:xfrm>
                        <a:prstGeom prst="rect">
                          <a:avLst/>
                        </a:prstGeom>
                        <a:ln>
                          <a:noFill/>
                        </a:ln>
                      </wps:spPr>
                      <wps:txbx>
                        <w:txbxContent>
                          <w:p w:rsidR="00432924" w:rsidRDefault="002C024B">
                            <w:pPr>
                              <w:bidi w:val="0"/>
                              <w:spacing w:after="160" w:line="259" w:lineRule="auto"/>
                              <w:ind w:left="0" w:right="0" w:firstLine="0"/>
                              <w:jc w:val="left"/>
                            </w:pPr>
                            <w:r>
                              <w:rPr>
                                <w:sz w:val="24"/>
                                <w:szCs w:val="24"/>
                                <w:rtl/>
                              </w:rPr>
                              <w:t>/</w:t>
                            </w:r>
                          </w:p>
                        </w:txbxContent>
                      </wps:txbx>
                      <wps:bodyPr horzOverflow="overflow" vert="horz" lIns="0" tIns="0" rIns="0" bIns="0" rtlCol="0">
                        <a:noAutofit/>
                      </wps:bodyPr>
                    </wps:wsp>
                    <wps:wsp>
                      <wps:cNvPr id="99947" name="Rectangle 99947"/>
                      <wps:cNvSpPr/>
                      <wps:spPr>
                        <a:xfrm>
                          <a:off x="201359" y="711452"/>
                          <a:ext cx="380858" cy="300376"/>
                        </a:xfrm>
                        <a:prstGeom prst="rect">
                          <a:avLst/>
                        </a:prstGeom>
                        <a:ln>
                          <a:noFill/>
                        </a:ln>
                      </wps:spPr>
                      <wps:txbx>
                        <w:txbxContent>
                          <w:p w:rsidR="00432924" w:rsidRDefault="002C024B">
                            <w:pPr>
                              <w:bidi w:val="0"/>
                              <w:spacing w:after="160" w:line="259" w:lineRule="auto"/>
                              <w:ind w:left="0" w:right="0" w:firstLine="0"/>
                              <w:jc w:val="left"/>
                            </w:pPr>
                            <w:r>
                              <w:rPr>
                                <w:sz w:val="24"/>
                                <w:szCs w:val="24"/>
                              </w:rPr>
                              <w:t>1402</w:t>
                            </w:r>
                          </w:p>
                        </w:txbxContent>
                      </wps:txbx>
                      <wps:bodyPr horzOverflow="overflow" vert="horz" lIns="0" tIns="0" rIns="0" bIns="0" rtlCol="0">
                        <a:noAutofit/>
                      </wps:bodyPr>
                    </wps:wsp>
                    <wps:wsp>
                      <wps:cNvPr id="99946" name="Rectangle 99946"/>
                      <wps:cNvSpPr/>
                      <wps:spPr>
                        <a:xfrm>
                          <a:off x="123635" y="711452"/>
                          <a:ext cx="49457" cy="300376"/>
                        </a:xfrm>
                        <a:prstGeom prst="rect">
                          <a:avLst/>
                        </a:prstGeom>
                        <a:ln>
                          <a:noFill/>
                        </a:ln>
                      </wps:spPr>
                      <wps:txbx>
                        <w:txbxContent>
                          <w:p w:rsidR="00432924" w:rsidRDefault="002C024B">
                            <w:pPr>
                              <w:bidi w:val="0"/>
                              <w:spacing w:after="160" w:line="259" w:lineRule="auto"/>
                              <w:ind w:left="0" w:right="0" w:firstLine="0"/>
                              <w:jc w:val="left"/>
                            </w:pPr>
                            <w:r>
                              <w:rPr>
                                <w:sz w:val="24"/>
                                <w:szCs w:val="24"/>
                                <w:rtl/>
                              </w:rPr>
                              <w:t xml:space="preserve"> </w:t>
                            </w:r>
                          </w:p>
                        </w:txbxContent>
                      </wps:txbx>
                      <wps:bodyPr horzOverflow="overflow" vert="horz" lIns="0" tIns="0" rIns="0" bIns="0" rtlCol="0">
                        <a:noAutofit/>
                      </wps:bodyPr>
                    </wps:wsp>
                  </wpg:wgp>
                </a:graphicData>
              </a:graphic>
            </wp:anchor>
          </w:drawing>
        </mc:Choice>
        <mc:Fallback xmlns:a="http://schemas.openxmlformats.org/drawingml/2006/main">
          <w:pict>
            <v:group id="Group 99931" style="width:549.75pt;height:105pt;position:absolute;mso-position-horizontal-relative:page;mso-position-horizontal:absolute;margin-left:22.425pt;mso-position-vertical-relative:page;margin-top:16.7pt;" coordsize="69818,13335">
              <v:rect id="Rectangle 99955" style="position:absolute;width:421;height:1899;left:44724;top:11338;" filled="f" stroked="f">
                <v:textbox inset="0,0,0,0">
                  <w:txbxContent>
                    <w:p>
                      <w:pPr>
                        <w:bidi w:val="0"/>
                        <w:spacing w:before="0" w:after="160" w:line="259" w:lineRule="auto"/>
                        <w:ind w:left="0" w:right="0" w:firstLine="0"/>
                        <w:jc w:val="left"/>
                      </w:pPr>
                      <w:r>
                        <w:rPr>
                          <w:rFonts w:cs="Calibri" w:hAnsi="Calibri" w:eastAsia="Calibri" w:ascii="Calibri"/>
                          <w:sz w:val="22"/>
                        </w:rPr>
                        <w:t xml:space="preserve"> </w:t>
                      </w:r>
                    </w:p>
                  </w:txbxContent>
                </v:textbox>
              </v:rect>
              <v:rect id="Rectangle 99956" style="position:absolute;width:36;height:165;left:65836;top:12420;" filled="f" stroked="f">
                <v:textbox inset="0,0,0,0">
                  <w:txbxContent>
                    <w:p>
                      <w:pPr>
                        <w:bidi w:val="0"/>
                        <w:spacing w:before="0" w:after="160" w:line="259" w:lineRule="auto"/>
                        <w:ind w:left="0" w:right="0" w:firstLine="0"/>
                        <w:jc w:val="left"/>
                      </w:pPr>
                      <w:r>
                        <w:rPr>
                          <w:rFonts w:cs="Calibri" w:hAnsi="Calibri" w:eastAsia="Calibri" w:ascii="Calibri"/>
                          <w:sz w:val="2"/>
                        </w:rPr>
                        <w:t xml:space="preserve"> </w:t>
                      </w:r>
                    </w:p>
                  </w:txbxContent>
                </v:textbox>
              </v:rect>
              <v:shape id="Picture 99932" style="position:absolute;width:19516;height:9931;left:25193;top:2451;" filled="f">
                <v:imagedata r:id="rId8"/>
              </v:shape>
              <v:shape id="Shape 99933" style="position:absolute;width:69818;height:13335;left:0;top:0;" coordsize="6981825,1333500" path="m0,1333500l6981825,1333500l6981825,0l0,0x">
                <v:stroke weight="1.5pt" endcap="flat" joinstyle="miter" miterlimit="10" on="true" color="#000000"/>
                <v:fill on="false" color="#000000" opacity="0"/>
              </v:shape>
              <v:rect id="Rectangle 99941" style="position:absolute;width:494;height:3003;left:9255;top:3728;" filled="f" stroked="f">
                <v:textbox inset="0,0,0,0">
                  <w:txbxContent>
                    <w:p>
                      <w:pPr>
                        <w:bidi w:val="0"/>
                        <w:spacing w:before="0" w:after="160" w:line="259" w:lineRule="auto"/>
                        <w:ind w:left="0" w:right="0" w:firstLine="0"/>
                        <w:jc w:val="left"/>
                      </w:pPr>
                      <w:r>
                        <w:rPr>
                          <w:sz w:val="24"/>
                          <w:szCs w:val="24"/>
                          <w:rtl/>
                        </w:rPr>
                        <w:t xml:space="preserve"> </w:t>
                      </w:r>
                    </w:p>
                  </w:txbxContent>
                </v:textbox>
              </v:rect>
              <v:rect id="Rectangle 99942" style="position:absolute;width:330;height:3003;left:9621;top:3728;" filled="f" stroked="f">
                <v:textbox inset="0,0,0,0">
                  <w:txbxContent>
                    <w:p>
                      <w:pPr>
                        <w:bidi w:val="0"/>
                        <w:spacing w:before="0" w:after="160" w:line="259" w:lineRule="auto"/>
                        <w:ind w:left="0" w:right="0" w:firstLine="0"/>
                        <w:jc w:val="left"/>
                      </w:pPr>
                      <w:r>
                        <w:rPr>
                          <w:sz w:val="24"/>
                          <w:szCs w:val="24"/>
                          <w:rtl/>
                        </w:rPr>
                        <w:t xml:space="preserve">:</w:t>
                      </w:r>
                    </w:p>
                  </w:txbxContent>
                </v:textbox>
              </v:rect>
              <v:rect id="Rectangle 99943" style="position:absolute;width:3804;height:3003;left:9869;top:3728;" filled="f" stroked="f">
                <v:textbox inset="0,0,0,0">
                  <w:txbxContent>
                    <w:p>
                      <w:pPr>
                        <w:bidi w:val="0"/>
                        <w:spacing w:before="0" w:after="160" w:line="259" w:lineRule="auto"/>
                        <w:ind w:left="0" w:right="0" w:firstLine="0"/>
                        <w:jc w:val="left"/>
                      </w:pPr>
                      <w:r>
                        <w:rPr>
                          <w:sz w:val="24"/>
                          <w:szCs w:val="24"/>
                          <w:rtl/>
                        </w:rPr>
                        <w:t xml:space="preserve">مصوبه</w:t>
                      </w:r>
                    </w:p>
                  </w:txbxContent>
                </v:textbox>
              </v:rect>
              <v:rect id="Rectangle 99944" style="position:absolute;width:494;height:3003;left:12730;top:3728;" filled="f" stroked="f">
                <v:textbox inset="0,0,0,0">
                  <w:txbxContent>
                    <w:p>
                      <w:pPr>
                        <w:bidi w:val="0"/>
                        <w:spacing w:before="0" w:after="160" w:line="259" w:lineRule="auto"/>
                        <w:ind w:left="0" w:right="0" w:firstLine="0"/>
                        <w:jc w:val="left"/>
                      </w:pPr>
                      <w:r>
                        <w:rPr>
                          <w:sz w:val="24"/>
                          <w:szCs w:val="24"/>
                          <w:rtl/>
                        </w:rPr>
                        <w:t xml:space="preserve"> </w:t>
                      </w:r>
                    </w:p>
                  </w:txbxContent>
                </v:textbox>
              </v:rect>
              <v:rect id="Rectangle 99945" style="position:absolute;width:3682;height:3003;left:13094;top:3728;" filled="f" stroked="f">
                <v:textbox inset="0,0,0,0">
                  <w:txbxContent>
                    <w:p>
                      <w:pPr>
                        <w:bidi w:val="0"/>
                        <w:spacing w:before="0" w:after="160" w:line="259" w:lineRule="auto"/>
                        <w:ind w:left="0" w:right="0" w:firstLine="0"/>
                        <w:jc w:val="left"/>
                      </w:pPr>
                      <w:r>
                        <w:rPr>
                          <w:sz w:val="24"/>
                          <w:szCs w:val="24"/>
                          <w:rtl/>
                        </w:rPr>
                        <w:t xml:space="preserve">شماره</w:t>
                      </w:r>
                    </w:p>
                  </w:txbxContent>
                </v:textbox>
              </v:rect>
              <v:rect id="Rectangle 99940" style="position:absolute;width:3808;height:3003;left:6390;top:3728;" filled="f" stroked="f">
                <v:textbox inset="0,0,0,0">
                  <w:txbxContent>
                    <w:p>
                      <w:pPr>
                        <w:bidi w:val="0"/>
                        <w:spacing w:before="0" w:after="160" w:line="259" w:lineRule="auto"/>
                        <w:ind w:left="0" w:right="0" w:firstLine="0"/>
                        <w:jc w:val="left"/>
                      </w:pPr>
                      <w:r>
                        <w:rPr>
                          <w:sz w:val="24"/>
                          <w:szCs w:val="24"/>
                        </w:rPr>
                        <w:t xml:space="preserve">1402</w:t>
                      </w:r>
                    </w:p>
                  </w:txbxContent>
                </v:textbox>
              </v:rect>
              <v:rect id="Rectangle 99938" style="position:absolute;width:1605;height:3003;left:4866;top:3728;" filled="f" stroked="f">
                <v:textbox inset="0,0,0,0">
                  <w:txbxContent>
                    <w:p>
                      <w:pPr>
                        <w:bidi w:val="0"/>
                        <w:spacing w:before="0" w:after="160" w:line="259" w:lineRule="auto"/>
                        <w:ind w:left="0" w:right="0" w:firstLine="0"/>
                        <w:jc w:val="left"/>
                      </w:pPr>
                      <w:r>
                        <w:rPr>
                          <w:sz w:val="24"/>
                          <w:szCs w:val="24"/>
                          <w:rtl/>
                        </w:rPr>
                        <w:t xml:space="preserve">ک</w:t>
                      </w:r>
                    </w:p>
                  </w:txbxContent>
                </v:textbox>
              </v:rect>
              <v:rect id="Rectangle 99939" style="position:absolute;width:419;height:3003;left:6070;top:3728;" filled="f" stroked="f">
                <v:textbox inset="0,0,0,0">
                  <w:txbxContent>
                    <w:p>
                      <w:pPr>
                        <w:bidi w:val="0"/>
                        <w:spacing w:before="0" w:after="160" w:line="259" w:lineRule="auto"/>
                        <w:ind w:left="0" w:right="0" w:firstLine="0"/>
                        <w:jc w:val="left"/>
                      </w:pPr>
                      <w:r>
                        <w:rPr>
                          <w:sz w:val="24"/>
                          <w:szCs w:val="24"/>
                          <w:rtl/>
                        </w:rPr>
                        <w:t xml:space="preserve">/</w:t>
                      </w:r>
                    </w:p>
                  </w:txbxContent>
                </v:textbox>
              </v:rect>
              <v:rect id="Rectangle 99935" style="position:absolute;width:950;height:3003;left:2013;top:3728;" filled="f" stroked="f">
                <v:textbox inset="0,0,0,0">
                  <w:txbxContent>
                    <w:p>
                      <w:pPr>
                        <w:bidi w:val="0"/>
                        <w:spacing w:before="0" w:after="160" w:line="259" w:lineRule="auto"/>
                        <w:ind w:left="0" w:right="0" w:firstLine="0"/>
                        <w:jc w:val="left"/>
                      </w:pPr>
                      <w:r>
                        <w:rPr>
                          <w:sz w:val="24"/>
                          <w:szCs w:val="24"/>
                        </w:rPr>
                        <w:t xml:space="preserve">1</w:t>
                      </w:r>
                    </w:p>
                  </w:txbxContent>
                </v:textbox>
              </v:rect>
              <v:rect id="Rectangle 99936" style="position:absolute;width:950;height:3003;left:2729;top:3728;" filled="f" stroked="f">
                <v:textbox inset="0,0,0,0">
                  <w:txbxContent>
                    <w:p>
                      <w:pPr>
                        <w:bidi w:val="0"/>
                        <w:spacing w:before="0" w:after="160" w:line="259" w:lineRule="auto"/>
                        <w:ind w:left="0" w:right="0" w:firstLine="0"/>
                        <w:jc w:val="left"/>
                      </w:pPr>
                      <w:r>
                        <w:rPr>
                          <w:sz w:val="24"/>
                          <w:szCs w:val="24"/>
                        </w:rPr>
                        <w:t xml:space="preserve">4</w:t>
                      </w:r>
                    </w:p>
                  </w:txbxContent>
                </v:textbox>
              </v:rect>
              <v:rect id="Rectangle 99937" style="position:absolute;width:1903;height:3003;left:3446;top:3728;" filled="f" stroked="f">
                <v:textbox inset="0,0,0,0">
                  <w:txbxContent>
                    <w:p>
                      <w:pPr>
                        <w:bidi w:val="0"/>
                        <w:spacing w:before="0" w:after="160" w:line="259" w:lineRule="auto"/>
                        <w:ind w:left="0" w:right="0" w:firstLine="0"/>
                        <w:jc w:val="left"/>
                      </w:pPr>
                      <w:r>
                        <w:rPr>
                          <w:sz w:val="24"/>
                          <w:szCs w:val="24"/>
                        </w:rPr>
                        <w:t xml:space="preserve">02</w:t>
                      </w:r>
                    </w:p>
                  </w:txbxContent>
                </v:textbox>
              </v:rect>
              <v:rect id="Rectangle 99934" style="position:absolute;width:458;height:2064;left:1099;top:4066;" filled="f" stroked="f">
                <v:textbox inset="0,0,0,0">
                  <w:txbxContent>
                    <w:p>
                      <w:pPr>
                        <w:bidi w:val="0"/>
                        <w:spacing w:before="0" w:after="160" w:line="259" w:lineRule="auto"/>
                        <w:ind w:left="0" w:right="0" w:firstLine="0"/>
                        <w:jc w:val="left"/>
                      </w:pPr>
                      <w:r>
                        <w:rPr>
                          <w:rFonts w:cs="Calibri" w:hAnsi="Calibri" w:eastAsia="Calibri" w:ascii="Calibri"/>
                          <w:sz w:val="24"/>
                          <w:szCs w:val="24"/>
                          <w:rtl/>
                        </w:rPr>
                        <w:t xml:space="preserve"> </w:t>
                      </w:r>
                    </w:p>
                  </w:txbxContent>
                </v:textbox>
              </v:rect>
              <v:rect id="Rectangle 99952" style="position:absolute;width:494;height:3003;left:6893;top:7114;" filled="f" stroked="f">
                <v:textbox inset="0,0,0,0">
                  <w:txbxContent>
                    <w:p>
                      <w:pPr>
                        <w:bidi w:val="0"/>
                        <w:spacing w:before="0" w:after="160" w:line="259" w:lineRule="auto"/>
                        <w:ind w:left="0" w:right="0" w:firstLine="0"/>
                        <w:jc w:val="left"/>
                      </w:pPr>
                      <w:r>
                        <w:rPr>
                          <w:sz w:val="24"/>
                          <w:szCs w:val="24"/>
                          <w:rtl/>
                        </w:rPr>
                        <w:t xml:space="preserve"> </w:t>
                      </w:r>
                    </w:p>
                  </w:txbxContent>
                </v:textbox>
              </v:rect>
              <v:rect id="Rectangle 99953" style="position:absolute;width:330;height:3003;left:7259;top:7114;" filled="f" stroked="f">
                <v:textbox inset="0,0,0,0">
                  <w:txbxContent>
                    <w:p>
                      <w:pPr>
                        <w:bidi w:val="0"/>
                        <w:spacing w:before="0" w:after="160" w:line="259" w:lineRule="auto"/>
                        <w:ind w:left="0" w:right="0" w:firstLine="0"/>
                        <w:jc w:val="left"/>
                      </w:pPr>
                      <w:r>
                        <w:rPr>
                          <w:sz w:val="24"/>
                          <w:szCs w:val="24"/>
                          <w:rtl/>
                        </w:rPr>
                        <w:t xml:space="preserve">:</w:t>
                      </w:r>
                    </w:p>
                  </w:txbxContent>
                </v:textbox>
              </v:rect>
              <v:rect id="Rectangle 99954" style="position:absolute;width:3115;height:3003;left:7507;top:7114;" filled="f" stroked="f">
                <v:textbox inset="0,0,0,0">
                  <w:txbxContent>
                    <w:p>
                      <w:pPr>
                        <w:bidi w:val="0"/>
                        <w:spacing w:before="0" w:after="160" w:line="259" w:lineRule="auto"/>
                        <w:ind w:left="0" w:right="0" w:firstLine="0"/>
                        <w:jc w:val="left"/>
                      </w:pPr>
                      <w:r>
                        <w:rPr>
                          <w:sz w:val="24"/>
                          <w:szCs w:val="24"/>
                          <w:rtl/>
                        </w:rPr>
                        <w:t xml:space="preserve">تاریخ</w:t>
                      </w:r>
                    </w:p>
                  </w:txbxContent>
                </v:textbox>
              </v:rect>
              <v:rect id="Rectangle 99951" style="position:absolute;width:879;height:3003;left:6238;top:7114;" filled="f" stroked="f">
                <v:textbox inset="0,0,0,0">
                  <w:txbxContent>
                    <w:p>
                      <w:pPr>
                        <w:bidi w:val="0"/>
                        <w:spacing w:before="0" w:after="160" w:line="259" w:lineRule="auto"/>
                        <w:ind w:left="0" w:right="0" w:firstLine="0"/>
                        <w:jc w:val="left"/>
                      </w:pPr>
                      <w:r>
                        <w:rPr>
                          <w:sz w:val="24"/>
                          <w:szCs w:val="24"/>
                        </w:rPr>
                        <w:t xml:space="preserve">6</w:t>
                      </w:r>
                    </w:p>
                  </w:txbxContent>
                </v:textbox>
              </v:rect>
              <v:rect id="Rectangle 99950" style="position:absolute;width:419;height:3003;left:5918;top:7114;" filled="f" stroked="f">
                <v:textbox inset="0,0,0,0">
                  <w:txbxContent>
                    <w:p>
                      <w:pPr>
                        <w:bidi w:val="0"/>
                        <w:spacing w:before="0" w:after="160" w:line="259" w:lineRule="auto"/>
                        <w:ind w:left="0" w:right="0" w:firstLine="0"/>
                        <w:jc w:val="left"/>
                      </w:pPr>
                      <w:r>
                        <w:rPr>
                          <w:sz w:val="24"/>
                          <w:szCs w:val="24"/>
                          <w:rtl/>
                        </w:rPr>
                        <w:t xml:space="preserve">/</w:t>
                      </w:r>
                    </w:p>
                  </w:txbxContent>
                </v:textbox>
              </v:rect>
              <v:rect id="Rectangle 99949" style="position:absolute;width:950;height:3003;left:5201;top:7114;" filled="f" stroked="f">
                <v:textbox inset="0,0,0,0">
                  <w:txbxContent>
                    <w:p>
                      <w:pPr>
                        <w:bidi w:val="0"/>
                        <w:spacing w:before="0" w:after="160" w:line="259" w:lineRule="auto"/>
                        <w:ind w:left="0" w:right="0" w:firstLine="0"/>
                        <w:jc w:val="left"/>
                      </w:pPr>
                      <w:r>
                        <w:rPr>
                          <w:sz w:val="24"/>
                          <w:szCs w:val="24"/>
                        </w:rPr>
                        <w:t xml:space="preserve">4</w:t>
                      </w:r>
                    </w:p>
                  </w:txbxContent>
                </v:textbox>
              </v:rect>
              <v:rect id="Rectangle 99948" style="position:absolute;width:419;height:3003;left:4881;top:7114;" filled="f" stroked="f">
                <v:textbox inset="0,0,0,0">
                  <w:txbxContent>
                    <w:p>
                      <w:pPr>
                        <w:bidi w:val="0"/>
                        <w:spacing w:before="0" w:after="160" w:line="259" w:lineRule="auto"/>
                        <w:ind w:left="0" w:right="0" w:firstLine="0"/>
                        <w:jc w:val="left"/>
                      </w:pPr>
                      <w:r>
                        <w:rPr>
                          <w:sz w:val="24"/>
                          <w:szCs w:val="24"/>
                          <w:rtl/>
                        </w:rPr>
                        <w:t xml:space="preserve">/</w:t>
                      </w:r>
                    </w:p>
                  </w:txbxContent>
                </v:textbox>
              </v:rect>
              <v:rect id="Rectangle 99947" style="position:absolute;width:3808;height:3003;left:2013;top:7114;" filled="f" stroked="f">
                <v:textbox inset="0,0,0,0">
                  <w:txbxContent>
                    <w:p>
                      <w:pPr>
                        <w:bidi w:val="0"/>
                        <w:spacing w:before="0" w:after="160" w:line="259" w:lineRule="auto"/>
                        <w:ind w:left="0" w:right="0" w:firstLine="0"/>
                        <w:jc w:val="left"/>
                      </w:pPr>
                      <w:r>
                        <w:rPr>
                          <w:sz w:val="24"/>
                          <w:szCs w:val="24"/>
                        </w:rPr>
                        <w:t xml:space="preserve">1402</w:t>
                      </w:r>
                    </w:p>
                  </w:txbxContent>
                </v:textbox>
              </v:rect>
              <v:rect id="Rectangle 99946" style="position:absolute;width:494;height:3003;left:1236;top:7114;" filled="f" stroked="f">
                <v:textbox inset="0,0,0,0">
                  <w:txbxContent>
                    <w:p>
                      <w:pPr>
                        <w:bidi w:val="0"/>
                        <w:spacing w:before="0" w:after="160" w:line="259" w:lineRule="auto"/>
                        <w:ind w:left="0" w:right="0" w:firstLine="0"/>
                        <w:jc w:val="left"/>
                      </w:pPr>
                      <w:r>
                        <w:rPr>
                          <w:sz w:val="24"/>
                          <w:szCs w:val="24"/>
                          <w:rtl/>
                        </w:rPr>
                        <w:t xml:space="preserve"> </w:t>
                      </w:r>
                    </w:p>
                  </w:txbxContent>
                </v:textbox>
              </v:rect>
              <w10:wrap type="square"/>
            </v:group>
          </w:pict>
        </mc:Fallback>
      </mc:AlternateContent>
    </w:r>
    <w:r>
      <w:rPr>
        <w:rFonts w:ascii="Calibri" w:eastAsia="Calibri" w:hAnsi="Calibri" w:cs="Calibri"/>
        <w:sz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2924" w:rsidRDefault="002C024B">
    <w:pPr>
      <w:bidi w:val="0"/>
      <w:spacing w:after="0" w:line="259" w:lineRule="auto"/>
      <w:ind w:left="2" w:right="0" w:firstLine="0"/>
      <w:jc w:val="left"/>
    </w:pPr>
    <w:r>
      <w:rPr>
        <w:rFonts w:ascii="Calibri" w:eastAsia="Calibri" w:hAnsi="Calibri" w:cs="Calibri"/>
        <w:noProof/>
        <w:sz w:val="22"/>
      </w:rPr>
      <mc:AlternateContent>
        <mc:Choice Requires="wpg">
          <w:drawing>
            <wp:anchor distT="0" distB="0" distL="114300" distR="114300" simplePos="0" relativeHeight="251659264" behindDoc="0" locked="0" layoutInCell="1" allowOverlap="1">
              <wp:simplePos x="0" y="0"/>
              <wp:positionH relativeFrom="page">
                <wp:posOffset>284798</wp:posOffset>
              </wp:positionH>
              <wp:positionV relativeFrom="page">
                <wp:posOffset>212090</wp:posOffset>
              </wp:positionV>
              <wp:extent cx="6981825" cy="1333500"/>
              <wp:effectExtent l="0" t="0" r="0" b="0"/>
              <wp:wrapSquare wrapText="bothSides"/>
              <wp:docPr id="99886" name="Group 99886"/>
              <wp:cNvGraphicFramePr/>
              <a:graphic xmlns:a="http://schemas.openxmlformats.org/drawingml/2006/main">
                <a:graphicData uri="http://schemas.microsoft.com/office/word/2010/wordprocessingGroup">
                  <wpg:wgp>
                    <wpg:cNvGrpSpPr/>
                    <wpg:grpSpPr>
                      <a:xfrm>
                        <a:off x="0" y="0"/>
                        <a:ext cx="6981825" cy="1333500"/>
                        <a:chOff x="0" y="0"/>
                        <a:chExt cx="6981825" cy="1333500"/>
                      </a:xfrm>
                    </wpg:grpSpPr>
                    <wps:wsp>
                      <wps:cNvPr id="99910" name="Rectangle 99910"/>
                      <wps:cNvSpPr/>
                      <wps:spPr>
                        <a:xfrm>
                          <a:off x="4472496" y="1133856"/>
                          <a:ext cx="42143" cy="189937"/>
                        </a:xfrm>
                        <a:prstGeom prst="rect">
                          <a:avLst/>
                        </a:prstGeom>
                        <a:ln>
                          <a:noFill/>
                        </a:ln>
                      </wps:spPr>
                      <wps:txbx>
                        <w:txbxContent>
                          <w:p w:rsidR="00432924" w:rsidRDefault="002C024B">
                            <w:pPr>
                              <w:bidi w:val="0"/>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99911" name="Rectangle 99911"/>
                      <wps:cNvSpPr/>
                      <wps:spPr>
                        <a:xfrm>
                          <a:off x="6583617" y="1242060"/>
                          <a:ext cx="3665" cy="16516"/>
                        </a:xfrm>
                        <a:prstGeom prst="rect">
                          <a:avLst/>
                        </a:prstGeom>
                        <a:ln>
                          <a:noFill/>
                        </a:ln>
                      </wps:spPr>
                      <wps:txbx>
                        <w:txbxContent>
                          <w:p w:rsidR="00432924" w:rsidRDefault="002C024B">
                            <w:pPr>
                              <w:bidi w:val="0"/>
                              <w:spacing w:after="160" w:line="259" w:lineRule="auto"/>
                              <w:ind w:left="0" w:right="0" w:firstLine="0"/>
                              <w:jc w:val="left"/>
                            </w:pPr>
                            <w:r>
                              <w:rPr>
                                <w:rFonts w:ascii="Calibri" w:eastAsia="Calibri" w:hAnsi="Calibri" w:cs="Calibri"/>
                                <w:sz w:val="2"/>
                              </w:rPr>
                              <w:t xml:space="preserve"> </w:t>
                            </w:r>
                          </w:p>
                        </w:txbxContent>
                      </wps:txbx>
                      <wps:bodyPr horzOverflow="overflow" vert="horz" lIns="0" tIns="0" rIns="0" bIns="0" rtlCol="0">
                        <a:noAutofit/>
                      </wps:bodyPr>
                    </wps:wsp>
                    <pic:pic xmlns:pic="http://schemas.openxmlformats.org/drawingml/2006/picture">
                      <pic:nvPicPr>
                        <pic:cNvPr id="99887" name="Picture 99887"/>
                        <pic:cNvPicPr/>
                      </pic:nvPicPr>
                      <pic:blipFill>
                        <a:blip r:embed="rId1"/>
                        <a:stretch>
                          <a:fillRect/>
                        </a:stretch>
                      </pic:blipFill>
                      <pic:spPr>
                        <a:xfrm>
                          <a:off x="2519363" y="245110"/>
                          <a:ext cx="1951609" cy="993140"/>
                        </a:xfrm>
                        <a:prstGeom prst="rect">
                          <a:avLst/>
                        </a:prstGeom>
                      </pic:spPr>
                    </pic:pic>
                    <wps:wsp>
                      <wps:cNvPr id="99888" name="Shape 99888"/>
                      <wps:cNvSpPr/>
                      <wps:spPr>
                        <a:xfrm>
                          <a:off x="0" y="0"/>
                          <a:ext cx="6981825" cy="1333500"/>
                        </a:xfrm>
                        <a:custGeom>
                          <a:avLst/>
                          <a:gdLst/>
                          <a:ahLst/>
                          <a:cxnLst/>
                          <a:rect l="0" t="0" r="0" b="0"/>
                          <a:pathLst>
                            <a:path w="6981825" h="1333500">
                              <a:moveTo>
                                <a:pt x="0" y="1333500"/>
                              </a:moveTo>
                              <a:lnTo>
                                <a:pt x="6981825" y="1333500"/>
                              </a:lnTo>
                              <a:lnTo>
                                <a:pt x="6981825" y="0"/>
                              </a:lnTo>
                              <a:lnTo>
                                <a:pt x="0" y="0"/>
                              </a:lnTo>
                              <a:close/>
                            </a:path>
                          </a:pathLst>
                        </a:custGeom>
                        <a:ln w="19050" cap="flat">
                          <a:miter lim="127000"/>
                        </a:ln>
                      </wps:spPr>
                      <wps:style>
                        <a:lnRef idx="1">
                          <a:srgbClr val="000000"/>
                        </a:lnRef>
                        <a:fillRef idx="0">
                          <a:srgbClr val="000000">
                            <a:alpha val="0"/>
                          </a:srgbClr>
                        </a:fillRef>
                        <a:effectRef idx="0">
                          <a:scrgbClr r="0" g="0" b="0"/>
                        </a:effectRef>
                        <a:fontRef idx="none"/>
                      </wps:style>
                      <wps:bodyPr/>
                    </wps:wsp>
                    <wps:wsp>
                      <wps:cNvPr id="99896" name="Rectangle 99896"/>
                      <wps:cNvSpPr/>
                      <wps:spPr>
                        <a:xfrm>
                          <a:off x="925563" y="372870"/>
                          <a:ext cx="49457" cy="300376"/>
                        </a:xfrm>
                        <a:prstGeom prst="rect">
                          <a:avLst/>
                        </a:prstGeom>
                        <a:ln>
                          <a:noFill/>
                        </a:ln>
                      </wps:spPr>
                      <wps:txbx>
                        <w:txbxContent>
                          <w:p w:rsidR="00432924" w:rsidRDefault="002C024B">
                            <w:pPr>
                              <w:bidi w:val="0"/>
                              <w:spacing w:after="160" w:line="259" w:lineRule="auto"/>
                              <w:ind w:left="0" w:right="0" w:firstLine="0"/>
                              <w:jc w:val="left"/>
                            </w:pPr>
                            <w:r>
                              <w:rPr>
                                <w:sz w:val="24"/>
                                <w:szCs w:val="24"/>
                                <w:rtl/>
                              </w:rPr>
                              <w:t xml:space="preserve"> </w:t>
                            </w:r>
                          </w:p>
                        </w:txbxContent>
                      </wps:txbx>
                      <wps:bodyPr horzOverflow="overflow" vert="horz" lIns="0" tIns="0" rIns="0" bIns="0" rtlCol="0">
                        <a:noAutofit/>
                      </wps:bodyPr>
                    </wps:wsp>
                    <wps:wsp>
                      <wps:cNvPr id="99897" name="Rectangle 99897"/>
                      <wps:cNvSpPr/>
                      <wps:spPr>
                        <a:xfrm>
                          <a:off x="962139" y="372870"/>
                          <a:ext cx="33039" cy="300376"/>
                        </a:xfrm>
                        <a:prstGeom prst="rect">
                          <a:avLst/>
                        </a:prstGeom>
                        <a:ln>
                          <a:noFill/>
                        </a:ln>
                      </wps:spPr>
                      <wps:txbx>
                        <w:txbxContent>
                          <w:p w:rsidR="00432924" w:rsidRDefault="002C024B">
                            <w:pPr>
                              <w:bidi w:val="0"/>
                              <w:spacing w:after="160" w:line="259" w:lineRule="auto"/>
                              <w:ind w:left="0" w:right="0" w:firstLine="0"/>
                              <w:jc w:val="left"/>
                            </w:pPr>
                            <w:r>
                              <w:rPr>
                                <w:sz w:val="24"/>
                                <w:szCs w:val="24"/>
                                <w:rtl/>
                              </w:rPr>
                              <w:t>:</w:t>
                            </w:r>
                          </w:p>
                        </w:txbxContent>
                      </wps:txbx>
                      <wps:bodyPr horzOverflow="overflow" vert="horz" lIns="0" tIns="0" rIns="0" bIns="0" rtlCol="0">
                        <a:noAutofit/>
                      </wps:bodyPr>
                    </wps:wsp>
                    <wps:wsp>
                      <wps:cNvPr id="99898" name="Rectangle 99898"/>
                      <wps:cNvSpPr/>
                      <wps:spPr>
                        <a:xfrm>
                          <a:off x="986980" y="372870"/>
                          <a:ext cx="380453" cy="300376"/>
                        </a:xfrm>
                        <a:prstGeom prst="rect">
                          <a:avLst/>
                        </a:prstGeom>
                        <a:ln>
                          <a:noFill/>
                        </a:ln>
                      </wps:spPr>
                      <wps:txbx>
                        <w:txbxContent>
                          <w:p w:rsidR="00432924" w:rsidRDefault="002C024B">
                            <w:pPr>
                              <w:bidi w:val="0"/>
                              <w:spacing w:after="160" w:line="259" w:lineRule="auto"/>
                              <w:ind w:left="0" w:right="0" w:firstLine="0"/>
                              <w:jc w:val="left"/>
                            </w:pPr>
                            <w:r>
                              <w:rPr>
                                <w:sz w:val="24"/>
                                <w:szCs w:val="24"/>
                                <w:rtl/>
                              </w:rPr>
                              <w:t>مصوبه</w:t>
                            </w:r>
                          </w:p>
                        </w:txbxContent>
                      </wps:txbx>
                      <wps:bodyPr horzOverflow="overflow" vert="horz" lIns="0" tIns="0" rIns="0" bIns="0" rtlCol="0">
                        <a:noAutofit/>
                      </wps:bodyPr>
                    </wps:wsp>
                    <wps:wsp>
                      <wps:cNvPr id="99899" name="Rectangle 99899"/>
                      <wps:cNvSpPr/>
                      <wps:spPr>
                        <a:xfrm>
                          <a:off x="1273035" y="372870"/>
                          <a:ext cx="49457" cy="300376"/>
                        </a:xfrm>
                        <a:prstGeom prst="rect">
                          <a:avLst/>
                        </a:prstGeom>
                        <a:ln>
                          <a:noFill/>
                        </a:ln>
                      </wps:spPr>
                      <wps:txbx>
                        <w:txbxContent>
                          <w:p w:rsidR="00432924" w:rsidRDefault="002C024B">
                            <w:pPr>
                              <w:bidi w:val="0"/>
                              <w:spacing w:after="160" w:line="259" w:lineRule="auto"/>
                              <w:ind w:left="0" w:right="0" w:firstLine="0"/>
                              <w:jc w:val="left"/>
                            </w:pPr>
                            <w:r>
                              <w:rPr>
                                <w:sz w:val="24"/>
                                <w:szCs w:val="24"/>
                                <w:rtl/>
                              </w:rPr>
                              <w:t xml:space="preserve"> </w:t>
                            </w:r>
                          </w:p>
                        </w:txbxContent>
                      </wps:txbx>
                      <wps:bodyPr horzOverflow="overflow" vert="horz" lIns="0" tIns="0" rIns="0" bIns="0" rtlCol="0">
                        <a:noAutofit/>
                      </wps:bodyPr>
                    </wps:wsp>
                    <wps:wsp>
                      <wps:cNvPr id="99900" name="Rectangle 99900"/>
                      <wps:cNvSpPr/>
                      <wps:spPr>
                        <a:xfrm>
                          <a:off x="1309459" y="372870"/>
                          <a:ext cx="368291" cy="300376"/>
                        </a:xfrm>
                        <a:prstGeom prst="rect">
                          <a:avLst/>
                        </a:prstGeom>
                        <a:ln>
                          <a:noFill/>
                        </a:ln>
                      </wps:spPr>
                      <wps:txbx>
                        <w:txbxContent>
                          <w:p w:rsidR="00432924" w:rsidRDefault="002C024B">
                            <w:pPr>
                              <w:bidi w:val="0"/>
                              <w:spacing w:after="160" w:line="259" w:lineRule="auto"/>
                              <w:ind w:left="0" w:right="0" w:firstLine="0"/>
                              <w:jc w:val="left"/>
                            </w:pPr>
                            <w:r>
                              <w:rPr>
                                <w:sz w:val="24"/>
                                <w:szCs w:val="24"/>
                                <w:rtl/>
                              </w:rPr>
                              <w:t>شماره</w:t>
                            </w:r>
                          </w:p>
                        </w:txbxContent>
                      </wps:txbx>
                      <wps:bodyPr horzOverflow="overflow" vert="horz" lIns="0" tIns="0" rIns="0" bIns="0" rtlCol="0">
                        <a:noAutofit/>
                      </wps:bodyPr>
                    </wps:wsp>
                    <wps:wsp>
                      <wps:cNvPr id="99895" name="Rectangle 99895"/>
                      <wps:cNvSpPr/>
                      <wps:spPr>
                        <a:xfrm>
                          <a:off x="639051" y="372870"/>
                          <a:ext cx="380858" cy="300376"/>
                        </a:xfrm>
                        <a:prstGeom prst="rect">
                          <a:avLst/>
                        </a:prstGeom>
                        <a:ln>
                          <a:noFill/>
                        </a:ln>
                      </wps:spPr>
                      <wps:txbx>
                        <w:txbxContent>
                          <w:p w:rsidR="00432924" w:rsidRDefault="002C024B">
                            <w:pPr>
                              <w:bidi w:val="0"/>
                              <w:spacing w:after="160" w:line="259" w:lineRule="auto"/>
                              <w:ind w:left="0" w:right="0" w:firstLine="0"/>
                              <w:jc w:val="left"/>
                            </w:pPr>
                            <w:r>
                              <w:rPr>
                                <w:sz w:val="24"/>
                                <w:szCs w:val="24"/>
                              </w:rPr>
                              <w:t>1402</w:t>
                            </w:r>
                          </w:p>
                        </w:txbxContent>
                      </wps:txbx>
                      <wps:bodyPr horzOverflow="overflow" vert="horz" lIns="0" tIns="0" rIns="0" bIns="0" rtlCol="0">
                        <a:noAutofit/>
                      </wps:bodyPr>
                    </wps:wsp>
                    <wps:wsp>
                      <wps:cNvPr id="99893" name="Rectangle 99893"/>
                      <wps:cNvSpPr/>
                      <wps:spPr>
                        <a:xfrm>
                          <a:off x="486651" y="372870"/>
                          <a:ext cx="160532" cy="300376"/>
                        </a:xfrm>
                        <a:prstGeom prst="rect">
                          <a:avLst/>
                        </a:prstGeom>
                        <a:ln>
                          <a:noFill/>
                        </a:ln>
                      </wps:spPr>
                      <wps:txbx>
                        <w:txbxContent>
                          <w:p w:rsidR="00432924" w:rsidRDefault="002C024B">
                            <w:pPr>
                              <w:bidi w:val="0"/>
                              <w:spacing w:after="160" w:line="259" w:lineRule="auto"/>
                              <w:ind w:left="0" w:right="0" w:firstLine="0"/>
                              <w:jc w:val="left"/>
                            </w:pPr>
                            <w:r>
                              <w:rPr>
                                <w:sz w:val="24"/>
                                <w:szCs w:val="24"/>
                                <w:rtl/>
                              </w:rPr>
                              <w:t>ک</w:t>
                            </w:r>
                          </w:p>
                        </w:txbxContent>
                      </wps:txbx>
                      <wps:bodyPr horzOverflow="overflow" vert="horz" lIns="0" tIns="0" rIns="0" bIns="0" rtlCol="0">
                        <a:noAutofit/>
                      </wps:bodyPr>
                    </wps:wsp>
                    <wps:wsp>
                      <wps:cNvPr id="99894" name="Rectangle 99894"/>
                      <wps:cNvSpPr/>
                      <wps:spPr>
                        <a:xfrm>
                          <a:off x="607047" y="372870"/>
                          <a:ext cx="41957" cy="300376"/>
                        </a:xfrm>
                        <a:prstGeom prst="rect">
                          <a:avLst/>
                        </a:prstGeom>
                        <a:ln>
                          <a:noFill/>
                        </a:ln>
                      </wps:spPr>
                      <wps:txbx>
                        <w:txbxContent>
                          <w:p w:rsidR="00432924" w:rsidRDefault="002C024B">
                            <w:pPr>
                              <w:bidi w:val="0"/>
                              <w:spacing w:after="160" w:line="259" w:lineRule="auto"/>
                              <w:ind w:left="0" w:right="0" w:firstLine="0"/>
                              <w:jc w:val="left"/>
                            </w:pPr>
                            <w:r>
                              <w:rPr>
                                <w:sz w:val="24"/>
                                <w:szCs w:val="24"/>
                                <w:rtl/>
                              </w:rPr>
                              <w:t>/</w:t>
                            </w:r>
                          </w:p>
                        </w:txbxContent>
                      </wps:txbx>
                      <wps:bodyPr horzOverflow="overflow" vert="horz" lIns="0" tIns="0" rIns="0" bIns="0" rtlCol="0">
                        <a:noAutofit/>
                      </wps:bodyPr>
                    </wps:wsp>
                    <wps:wsp>
                      <wps:cNvPr id="99890" name="Rectangle 99890"/>
                      <wps:cNvSpPr/>
                      <wps:spPr>
                        <a:xfrm>
                          <a:off x="201359" y="372870"/>
                          <a:ext cx="95063" cy="300376"/>
                        </a:xfrm>
                        <a:prstGeom prst="rect">
                          <a:avLst/>
                        </a:prstGeom>
                        <a:ln>
                          <a:noFill/>
                        </a:ln>
                      </wps:spPr>
                      <wps:txbx>
                        <w:txbxContent>
                          <w:p w:rsidR="00432924" w:rsidRDefault="002C024B">
                            <w:pPr>
                              <w:bidi w:val="0"/>
                              <w:spacing w:after="160" w:line="259" w:lineRule="auto"/>
                              <w:ind w:left="0" w:right="0" w:firstLine="0"/>
                              <w:jc w:val="left"/>
                            </w:pPr>
                            <w:r>
                              <w:rPr>
                                <w:sz w:val="24"/>
                                <w:szCs w:val="24"/>
                              </w:rPr>
                              <w:t>1</w:t>
                            </w:r>
                          </w:p>
                        </w:txbxContent>
                      </wps:txbx>
                      <wps:bodyPr horzOverflow="overflow" vert="horz" lIns="0" tIns="0" rIns="0" bIns="0" rtlCol="0">
                        <a:noAutofit/>
                      </wps:bodyPr>
                    </wps:wsp>
                    <wps:wsp>
                      <wps:cNvPr id="99891" name="Rectangle 99891"/>
                      <wps:cNvSpPr/>
                      <wps:spPr>
                        <a:xfrm>
                          <a:off x="272987" y="372870"/>
                          <a:ext cx="95063" cy="300376"/>
                        </a:xfrm>
                        <a:prstGeom prst="rect">
                          <a:avLst/>
                        </a:prstGeom>
                        <a:ln>
                          <a:noFill/>
                        </a:ln>
                      </wps:spPr>
                      <wps:txbx>
                        <w:txbxContent>
                          <w:p w:rsidR="00432924" w:rsidRDefault="002C024B">
                            <w:pPr>
                              <w:bidi w:val="0"/>
                              <w:spacing w:after="160" w:line="259" w:lineRule="auto"/>
                              <w:ind w:left="0" w:right="0" w:firstLine="0"/>
                              <w:jc w:val="left"/>
                            </w:pPr>
                            <w:r>
                              <w:rPr>
                                <w:sz w:val="24"/>
                                <w:szCs w:val="24"/>
                              </w:rPr>
                              <w:t>4</w:t>
                            </w:r>
                          </w:p>
                        </w:txbxContent>
                      </wps:txbx>
                      <wps:bodyPr horzOverflow="overflow" vert="horz" lIns="0" tIns="0" rIns="0" bIns="0" rtlCol="0">
                        <a:noAutofit/>
                      </wps:bodyPr>
                    </wps:wsp>
                    <wps:wsp>
                      <wps:cNvPr id="99892" name="Rectangle 99892"/>
                      <wps:cNvSpPr/>
                      <wps:spPr>
                        <a:xfrm>
                          <a:off x="344615" y="372870"/>
                          <a:ext cx="190328" cy="300376"/>
                        </a:xfrm>
                        <a:prstGeom prst="rect">
                          <a:avLst/>
                        </a:prstGeom>
                        <a:ln>
                          <a:noFill/>
                        </a:ln>
                      </wps:spPr>
                      <wps:txbx>
                        <w:txbxContent>
                          <w:p w:rsidR="00432924" w:rsidRDefault="002C024B">
                            <w:pPr>
                              <w:bidi w:val="0"/>
                              <w:spacing w:after="160" w:line="259" w:lineRule="auto"/>
                              <w:ind w:left="0" w:right="0" w:firstLine="0"/>
                              <w:jc w:val="left"/>
                            </w:pPr>
                            <w:r>
                              <w:rPr>
                                <w:sz w:val="24"/>
                                <w:szCs w:val="24"/>
                              </w:rPr>
                              <w:t>02</w:t>
                            </w:r>
                          </w:p>
                        </w:txbxContent>
                      </wps:txbx>
                      <wps:bodyPr horzOverflow="overflow" vert="horz" lIns="0" tIns="0" rIns="0" bIns="0" rtlCol="0">
                        <a:noAutofit/>
                      </wps:bodyPr>
                    </wps:wsp>
                    <wps:wsp>
                      <wps:cNvPr id="99889" name="Rectangle 99889"/>
                      <wps:cNvSpPr/>
                      <wps:spPr>
                        <a:xfrm>
                          <a:off x="109919" y="406653"/>
                          <a:ext cx="45808" cy="206453"/>
                        </a:xfrm>
                        <a:prstGeom prst="rect">
                          <a:avLst/>
                        </a:prstGeom>
                        <a:ln>
                          <a:noFill/>
                        </a:ln>
                      </wps:spPr>
                      <wps:txbx>
                        <w:txbxContent>
                          <w:p w:rsidR="00432924" w:rsidRDefault="002C024B">
                            <w:pPr>
                              <w:bidi w:val="0"/>
                              <w:spacing w:after="160" w:line="259" w:lineRule="auto"/>
                              <w:ind w:left="0" w:right="0" w:firstLine="0"/>
                              <w:jc w:val="left"/>
                            </w:pPr>
                            <w:r>
                              <w:rPr>
                                <w:rFonts w:ascii="Calibri" w:eastAsia="Calibri" w:hAnsi="Calibri" w:cs="Calibri"/>
                                <w:sz w:val="24"/>
                                <w:szCs w:val="24"/>
                                <w:rtl/>
                              </w:rPr>
                              <w:t xml:space="preserve"> </w:t>
                            </w:r>
                          </w:p>
                        </w:txbxContent>
                      </wps:txbx>
                      <wps:bodyPr horzOverflow="overflow" vert="horz" lIns="0" tIns="0" rIns="0" bIns="0" rtlCol="0">
                        <a:noAutofit/>
                      </wps:bodyPr>
                    </wps:wsp>
                    <wps:wsp>
                      <wps:cNvPr id="99907" name="Rectangle 99907"/>
                      <wps:cNvSpPr/>
                      <wps:spPr>
                        <a:xfrm>
                          <a:off x="689343" y="711452"/>
                          <a:ext cx="49457" cy="300376"/>
                        </a:xfrm>
                        <a:prstGeom prst="rect">
                          <a:avLst/>
                        </a:prstGeom>
                        <a:ln>
                          <a:noFill/>
                        </a:ln>
                      </wps:spPr>
                      <wps:txbx>
                        <w:txbxContent>
                          <w:p w:rsidR="00432924" w:rsidRDefault="002C024B">
                            <w:pPr>
                              <w:bidi w:val="0"/>
                              <w:spacing w:after="160" w:line="259" w:lineRule="auto"/>
                              <w:ind w:left="0" w:right="0" w:firstLine="0"/>
                              <w:jc w:val="left"/>
                            </w:pPr>
                            <w:r>
                              <w:rPr>
                                <w:sz w:val="24"/>
                                <w:szCs w:val="24"/>
                                <w:rtl/>
                              </w:rPr>
                              <w:t xml:space="preserve"> </w:t>
                            </w:r>
                          </w:p>
                        </w:txbxContent>
                      </wps:txbx>
                      <wps:bodyPr horzOverflow="overflow" vert="horz" lIns="0" tIns="0" rIns="0" bIns="0" rtlCol="0">
                        <a:noAutofit/>
                      </wps:bodyPr>
                    </wps:wsp>
                    <wps:wsp>
                      <wps:cNvPr id="99908" name="Rectangle 99908"/>
                      <wps:cNvSpPr/>
                      <wps:spPr>
                        <a:xfrm>
                          <a:off x="725919" y="711452"/>
                          <a:ext cx="33039" cy="300376"/>
                        </a:xfrm>
                        <a:prstGeom prst="rect">
                          <a:avLst/>
                        </a:prstGeom>
                        <a:ln>
                          <a:noFill/>
                        </a:ln>
                      </wps:spPr>
                      <wps:txbx>
                        <w:txbxContent>
                          <w:p w:rsidR="00432924" w:rsidRDefault="002C024B">
                            <w:pPr>
                              <w:bidi w:val="0"/>
                              <w:spacing w:after="160" w:line="259" w:lineRule="auto"/>
                              <w:ind w:left="0" w:right="0" w:firstLine="0"/>
                              <w:jc w:val="left"/>
                            </w:pPr>
                            <w:r>
                              <w:rPr>
                                <w:sz w:val="24"/>
                                <w:szCs w:val="24"/>
                                <w:rtl/>
                              </w:rPr>
                              <w:t>:</w:t>
                            </w:r>
                          </w:p>
                        </w:txbxContent>
                      </wps:txbx>
                      <wps:bodyPr horzOverflow="overflow" vert="horz" lIns="0" tIns="0" rIns="0" bIns="0" rtlCol="0">
                        <a:noAutofit/>
                      </wps:bodyPr>
                    </wps:wsp>
                    <wps:wsp>
                      <wps:cNvPr id="99909" name="Rectangle 99909"/>
                      <wps:cNvSpPr/>
                      <wps:spPr>
                        <a:xfrm>
                          <a:off x="750761" y="711452"/>
                          <a:ext cx="311538" cy="300376"/>
                        </a:xfrm>
                        <a:prstGeom prst="rect">
                          <a:avLst/>
                        </a:prstGeom>
                        <a:ln>
                          <a:noFill/>
                        </a:ln>
                      </wps:spPr>
                      <wps:txbx>
                        <w:txbxContent>
                          <w:p w:rsidR="00432924" w:rsidRDefault="002C024B">
                            <w:pPr>
                              <w:bidi w:val="0"/>
                              <w:spacing w:after="160" w:line="259" w:lineRule="auto"/>
                              <w:ind w:left="0" w:right="0" w:firstLine="0"/>
                              <w:jc w:val="left"/>
                            </w:pPr>
                            <w:r>
                              <w:rPr>
                                <w:sz w:val="24"/>
                                <w:szCs w:val="24"/>
                                <w:rtl/>
                              </w:rPr>
                              <w:t>تاریخ</w:t>
                            </w:r>
                          </w:p>
                        </w:txbxContent>
                      </wps:txbx>
                      <wps:bodyPr horzOverflow="overflow" vert="horz" lIns="0" tIns="0" rIns="0" bIns="0" rtlCol="0">
                        <a:noAutofit/>
                      </wps:bodyPr>
                    </wps:wsp>
                    <wps:wsp>
                      <wps:cNvPr id="99906" name="Rectangle 99906"/>
                      <wps:cNvSpPr/>
                      <wps:spPr>
                        <a:xfrm>
                          <a:off x="623811" y="711452"/>
                          <a:ext cx="87968" cy="300376"/>
                        </a:xfrm>
                        <a:prstGeom prst="rect">
                          <a:avLst/>
                        </a:prstGeom>
                        <a:ln>
                          <a:noFill/>
                        </a:ln>
                      </wps:spPr>
                      <wps:txbx>
                        <w:txbxContent>
                          <w:p w:rsidR="00432924" w:rsidRDefault="002C024B">
                            <w:pPr>
                              <w:bidi w:val="0"/>
                              <w:spacing w:after="160" w:line="259" w:lineRule="auto"/>
                              <w:ind w:left="0" w:right="0" w:firstLine="0"/>
                              <w:jc w:val="left"/>
                            </w:pPr>
                            <w:r>
                              <w:rPr>
                                <w:sz w:val="24"/>
                                <w:szCs w:val="24"/>
                              </w:rPr>
                              <w:t>6</w:t>
                            </w:r>
                          </w:p>
                        </w:txbxContent>
                      </wps:txbx>
                      <wps:bodyPr horzOverflow="overflow" vert="horz" lIns="0" tIns="0" rIns="0" bIns="0" rtlCol="0">
                        <a:noAutofit/>
                      </wps:bodyPr>
                    </wps:wsp>
                    <wps:wsp>
                      <wps:cNvPr id="99905" name="Rectangle 99905"/>
                      <wps:cNvSpPr/>
                      <wps:spPr>
                        <a:xfrm>
                          <a:off x="591807" y="711452"/>
                          <a:ext cx="41957" cy="300376"/>
                        </a:xfrm>
                        <a:prstGeom prst="rect">
                          <a:avLst/>
                        </a:prstGeom>
                        <a:ln>
                          <a:noFill/>
                        </a:ln>
                      </wps:spPr>
                      <wps:txbx>
                        <w:txbxContent>
                          <w:p w:rsidR="00432924" w:rsidRDefault="002C024B">
                            <w:pPr>
                              <w:bidi w:val="0"/>
                              <w:spacing w:after="160" w:line="259" w:lineRule="auto"/>
                              <w:ind w:left="0" w:right="0" w:firstLine="0"/>
                              <w:jc w:val="left"/>
                            </w:pPr>
                            <w:r>
                              <w:rPr>
                                <w:sz w:val="24"/>
                                <w:szCs w:val="24"/>
                                <w:rtl/>
                              </w:rPr>
                              <w:t>/</w:t>
                            </w:r>
                          </w:p>
                        </w:txbxContent>
                      </wps:txbx>
                      <wps:bodyPr horzOverflow="overflow" vert="horz" lIns="0" tIns="0" rIns="0" bIns="0" rtlCol="0">
                        <a:noAutofit/>
                      </wps:bodyPr>
                    </wps:wsp>
                    <wps:wsp>
                      <wps:cNvPr id="99904" name="Rectangle 99904"/>
                      <wps:cNvSpPr/>
                      <wps:spPr>
                        <a:xfrm>
                          <a:off x="520179" y="711452"/>
                          <a:ext cx="95063" cy="300376"/>
                        </a:xfrm>
                        <a:prstGeom prst="rect">
                          <a:avLst/>
                        </a:prstGeom>
                        <a:ln>
                          <a:noFill/>
                        </a:ln>
                      </wps:spPr>
                      <wps:txbx>
                        <w:txbxContent>
                          <w:p w:rsidR="00432924" w:rsidRDefault="002C024B">
                            <w:pPr>
                              <w:bidi w:val="0"/>
                              <w:spacing w:after="160" w:line="259" w:lineRule="auto"/>
                              <w:ind w:left="0" w:right="0" w:firstLine="0"/>
                              <w:jc w:val="left"/>
                            </w:pPr>
                            <w:r>
                              <w:rPr>
                                <w:sz w:val="24"/>
                                <w:szCs w:val="24"/>
                              </w:rPr>
                              <w:t>4</w:t>
                            </w:r>
                          </w:p>
                        </w:txbxContent>
                      </wps:txbx>
                      <wps:bodyPr horzOverflow="overflow" vert="horz" lIns="0" tIns="0" rIns="0" bIns="0" rtlCol="0">
                        <a:noAutofit/>
                      </wps:bodyPr>
                    </wps:wsp>
                    <wps:wsp>
                      <wps:cNvPr id="99903" name="Rectangle 99903"/>
                      <wps:cNvSpPr/>
                      <wps:spPr>
                        <a:xfrm>
                          <a:off x="488175" y="711452"/>
                          <a:ext cx="41957" cy="300376"/>
                        </a:xfrm>
                        <a:prstGeom prst="rect">
                          <a:avLst/>
                        </a:prstGeom>
                        <a:ln>
                          <a:noFill/>
                        </a:ln>
                      </wps:spPr>
                      <wps:txbx>
                        <w:txbxContent>
                          <w:p w:rsidR="00432924" w:rsidRDefault="002C024B">
                            <w:pPr>
                              <w:bidi w:val="0"/>
                              <w:spacing w:after="160" w:line="259" w:lineRule="auto"/>
                              <w:ind w:left="0" w:right="0" w:firstLine="0"/>
                              <w:jc w:val="left"/>
                            </w:pPr>
                            <w:r>
                              <w:rPr>
                                <w:sz w:val="24"/>
                                <w:szCs w:val="24"/>
                                <w:rtl/>
                              </w:rPr>
                              <w:t>/</w:t>
                            </w:r>
                          </w:p>
                        </w:txbxContent>
                      </wps:txbx>
                      <wps:bodyPr horzOverflow="overflow" vert="horz" lIns="0" tIns="0" rIns="0" bIns="0" rtlCol="0">
                        <a:noAutofit/>
                      </wps:bodyPr>
                    </wps:wsp>
                    <wps:wsp>
                      <wps:cNvPr id="99902" name="Rectangle 99902"/>
                      <wps:cNvSpPr/>
                      <wps:spPr>
                        <a:xfrm>
                          <a:off x="201359" y="711452"/>
                          <a:ext cx="380858" cy="300376"/>
                        </a:xfrm>
                        <a:prstGeom prst="rect">
                          <a:avLst/>
                        </a:prstGeom>
                        <a:ln>
                          <a:noFill/>
                        </a:ln>
                      </wps:spPr>
                      <wps:txbx>
                        <w:txbxContent>
                          <w:p w:rsidR="00432924" w:rsidRDefault="002C024B">
                            <w:pPr>
                              <w:bidi w:val="0"/>
                              <w:spacing w:after="160" w:line="259" w:lineRule="auto"/>
                              <w:ind w:left="0" w:right="0" w:firstLine="0"/>
                              <w:jc w:val="left"/>
                            </w:pPr>
                            <w:r>
                              <w:rPr>
                                <w:sz w:val="24"/>
                                <w:szCs w:val="24"/>
                              </w:rPr>
                              <w:t>1402</w:t>
                            </w:r>
                          </w:p>
                        </w:txbxContent>
                      </wps:txbx>
                      <wps:bodyPr horzOverflow="overflow" vert="horz" lIns="0" tIns="0" rIns="0" bIns="0" rtlCol="0">
                        <a:noAutofit/>
                      </wps:bodyPr>
                    </wps:wsp>
                    <wps:wsp>
                      <wps:cNvPr id="99901" name="Rectangle 99901"/>
                      <wps:cNvSpPr/>
                      <wps:spPr>
                        <a:xfrm>
                          <a:off x="123635" y="711452"/>
                          <a:ext cx="49457" cy="300376"/>
                        </a:xfrm>
                        <a:prstGeom prst="rect">
                          <a:avLst/>
                        </a:prstGeom>
                        <a:ln>
                          <a:noFill/>
                        </a:ln>
                      </wps:spPr>
                      <wps:txbx>
                        <w:txbxContent>
                          <w:p w:rsidR="00432924" w:rsidRDefault="002C024B">
                            <w:pPr>
                              <w:bidi w:val="0"/>
                              <w:spacing w:after="160" w:line="259" w:lineRule="auto"/>
                              <w:ind w:left="0" w:right="0" w:firstLine="0"/>
                              <w:jc w:val="left"/>
                            </w:pPr>
                            <w:r>
                              <w:rPr>
                                <w:sz w:val="24"/>
                                <w:szCs w:val="24"/>
                                <w:rtl/>
                              </w:rPr>
                              <w:t xml:space="preserve"> </w:t>
                            </w:r>
                          </w:p>
                        </w:txbxContent>
                      </wps:txbx>
                      <wps:bodyPr horzOverflow="overflow" vert="horz" lIns="0" tIns="0" rIns="0" bIns="0" rtlCol="0">
                        <a:noAutofit/>
                      </wps:bodyPr>
                    </wps:wsp>
                  </wpg:wgp>
                </a:graphicData>
              </a:graphic>
            </wp:anchor>
          </w:drawing>
        </mc:Choice>
        <mc:Fallback xmlns:a="http://schemas.openxmlformats.org/drawingml/2006/main">
          <w:pict>
            <v:group id="Group 99886" style="width:549.75pt;height:105pt;position:absolute;mso-position-horizontal-relative:page;mso-position-horizontal:absolute;margin-left:22.425pt;mso-position-vertical-relative:page;margin-top:16.7pt;" coordsize="69818,13335">
              <v:rect id="Rectangle 99910" style="position:absolute;width:421;height:1899;left:44724;top:11338;" filled="f" stroked="f">
                <v:textbox inset="0,0,0,0">
                  <w:txbxContent>
                    <w:p>
                      <w:pPr>
                        <w:bidi w:val="0"/>
                        <w:spacing w:before="0" w:after="160" w:line="259" w:lineRule="auto"/>
                        <w:ind w:left="0" w:right="0" w:firstLine="0"/>
                        <w:jc w:val="left"/>
                      </w:pPr>
                      <w:r>
                        <w:rPr>
                          <w:rFonts w:cs="Calibri" w:hAnsi="Calibri" w:eastAsia="Calibri" w:ascii="Calibri"/>
                          <w:sz w:val="22"/>
                        </w:rPr>
                        <w:t xml:space="preserve"> </w:t>
                      </w:r>
                    </w:p>
                  </w:txbxContent>
                </v:textbox>
              </v:rect>
              <v:rect id="Rectangle 99911" style="position:absolute;width:36;height:165;left:65836;top:12420;" filled="f" stroked="f">
                <v:textbox inset="0,0,0,0">
                  <w:txbxContent>
                    <w:p>
                      <w:pPr>
                        <w:bidi w:val="0"/>
                        <w:spacing w:before="0" w:after="160" w:line="259" w:lineRule="auto"/>
                        <w:ind w:left="0" w:right="0" w:firstLine="0"/>
                        <w:jc w:val="left"/>
                      </w:pPr>
                      <w:r>
                        <w:rPr>
                          <w:rFonts w:cs="Calibri" w:hAnsi="Calibri" w:eastAsia="Calibri" w:ascii="Calibri"/>
                          <w:sz w:val="2"/>
                        </w:rPr>
                        <w:t xml:space="preserve"> </w:t>
                      </w:r>
                    </w:p>
                  </w:txbxContent>
                </v:textbox>
              </v:rect>
              <v:shape id="Picture 99887" style="position:absolute;width:19516;height:9931;left:25193;top:2451;" filled="f">
                <v:imagedata r:id="rId8"/>
              </v:shape>
              <v:shape id="Shape 99888" style="position:absolute;width:69818;height:13335;left:0;top:0;" coordsize="6981825,1333500" path="m0,1333500l6981825,1333500l6981825,0l0,0x">
                <v:stroke weight="1.5pt" endcap="flat" joinstyle="miter" miterlimit="10" on="true" color="#000000"/>
                <v:fill on="false" color="#000000" opacity="0"/>
              </v:shape>
              <v:rect id="Rectangle 99896" style="position:absolute;width:494;height:3003;left:9255;top:3728;" filled="f" stroked="f">
                <v:textbox inset="0,0,0,0">
                  <w:txbxContent>
                    <w:p>
                      <w:pPr>
                        <w:bidi w:val="0"/>
                        <w:spacing w:before="0" w:after="160" w:line="259" w:lineRule="auto"/>
                        <w:ind w:left="0" w:right="0" w:firstLine="0"/>
                        <w:jc w:val="left"/>
                      </w:pPr>
                      <w:r>
                        <w:rPr>
                          <w:sz w:val="24"/>
                          <w:szCs w:val="24"/>
                          <w:rtl/>
                        </w:rPr>
                        <w:t xml:space="preserve"> </w:t>
                      </w:r>
                    </w:p>
                  </w:txbxContent>
                </v:textbox>
              </v:rect>
              <v:rect id="Rectangle 99897" style="position:absolute;width:330;height:3003;left:9621;top:3728;" filled="f" stroked="f">
                <v:textbox inset="0,0,0,0">
                  <w:txbxContent>
                    <w:p>
                      <w:pPr>
                        <w:bidi w:val="0"/>
                        <w:spacing w:before="0" w:after="160" w:line="259" w:lineRule="auto"/>
                        <w:ind w:left="0" w:right="0" w:firstLine="0"/>
                        <w:jc w:val="left"/>
                      </w:pPr>
                      <w:r>
                        <w:rPr>
                          <w:sz w:val="24"/>
                          <w:szCs w:val="24"/>
                          <w:rtl/>
                        </w:rPr>
                        <w:t xml:space="preserve">:</w:t>
                      </w:r>
                    </w:p>
                  </w:txbxContent>
                </v:textbox>
              </v:rect>
              <v:rect id="Rectangle 99898" style="position:absolute;width:3804;height:3003;left:9869;top:3728;" filled="f" stroked="f">
                <v:textbox inset="0,0,0,0">
                  <w:txbxContent>
                    <w:p>
                      <w:pPr>
                        <w:bidi w:val="0"/>
                        <w:spacing w:before="0" w:after="160" w:line="259" w:lineRule="auto"/>
                        <w:ind w:left="0" w:right="0" w:firstLine="0"/>
                        <w:jc w:val="left"/>
                      </w:pPr>
                      <w:r>
                        <w:rPr>
                          <w:sz w:val="24"/>
                          <w:szCs w:val="24"/>
                          <w:rtl/>
                        </w:rPr>
                        <w:t xml:space="preserve">مصوبه</w:t>
                      </w:r>
                    </w:p>
                  </w:txbxContent>
                </v:textbox>
              </v:rect>
              <v:rect id="Rectangle 99899" style="position:absolute;width:494;height:3003;left:12730;top:3728;" filled="f" stroked="f">
                <v:textbox inset="0,0,0,0">
                  <w:txbxContent>
                    <w:p>
                      <w:pPr>
                        <w:bidi w:val="0"/>
                        <w:spacing w:before="0" w:after="160" w:line="259" w:lineRule="auto"/>
                        <w:ind w:left="0" w:right="0" w:firstLine="0"/>
                        <w:jc w:val="left"/>
                      </w:pPr>
                      <w:r>
                        <w:rPr>
                          <w:sz w:val="24"/>
                          <w:szCs w:val="24"/>
                          <w:rtl/>
                        </w:rPr>
                        <w:t xml:space="preserve"> </w:t>
                      </w:r>
                    </w:p>
                  </w:txbxContent>
                </v:textbox>
              </v:rect>
              <v:rect id="Rectangle 99900" style="position:absolute;width:3682;height:3003;left:13094;top:3728;" filled="f" stroked="f">
                <v:textbox inset="0,0,0,0">
                  <w:txbxContent>
                    <w:p>
                      <w:pPr>
                        <w:bidi w:val="0"/>
                        <w:spacing w:before="0" w:after="160" w:line="259" w:lineRule="auto"/>
                        <w:ind w:left="0" w:right="0" w:firstLine="0"/>
                        <w:jc w:val="left"/>
                      </w:pPr>
                      <w:r>
                        <w:rPr>
                          <w:sz w:val="24"/>
                          <w:szCs w:val="24"/>
                          <w:rtl/>
                        </w:rPr>
                        <w:t xml:space="preserve">شماره</w:t>
                      </w:r>
                    </w:p>
                  </w:txbxContent>
                </v:textbox>
              </v:rect>
              <v:rect id="Rectangle 99895" style="position:absolute;width:3808;height:3003;left:6390;top:3728;" filled="f" stroked="f">
                <v:textbox inset="0,0,0,0">
                  <w:txbxContent>
                    <w:p>
                      <w:pPr>
                        <w:bidi w:val="0"/>
                        <w:spacing w:before="0" w:after="160" w:line="259" w:lineRule="auto"/>
                        <w:ind w:left="0" w:right="0" w:firstLine="0"/>
                        <w:jc w:val="left"/>
                      </w:pPr>
                      <w:r>
                        <w:rPr>
                          <w:sz w:val="24"/>
                          <w:szCs w:val="24"/>
                        </w:rPr>
                        <w:t xml:space="preserve">1402</w:t>
                      </w:r>
                    </w:p>
                  </w:txbxContent>
                </v:textbox>
              </v:rect>
              <v:rect id="Rectangle 99893" style="position:absolute;width:1605;height:3003;left:4866;top:3728;" filled="f" stroked="f">
                <v:textbox inset="0,0,0,0">
                  <w:txbxContent>
                    <w:p>
                      <w:pPr>
                        <w:bidi w:val="0"/>
                        <w:spacing w:before="0" w:after="160" w:line="259" w:lineRule="auto"/>
                        <w:ind w:left="0" w:right="0" w:firstLine="0"/>
                        <w:jc w:val="left"/>
                      </w:pPr>
                      <w:r>
                        <w:rPr>
                          <w:sz w:val="24"/>
                          <w:szCs w:val="24"/>
                          <w:rtl/>
                        </w:rPr>
                        <w:t xml:space="preserve">ک</w:t>
                      </w:r>
                    </w:p>
                  </w:txbxContent>
                </v:textbox>
              </v:rect>
              <v:rect id="Rectangle 99894" style="position:absolute;width:419;height:3003;left:6070;top:3728;" filled="f" stroked="f">
                <v:textbox inset="0,0,0,0">
                  <w:txbxContent>
                    <w:p>
                      <w:pPr>
                        <w:bidi w:val="0"/>
                        <w:spacing w:before="0" w:after="160" w:line="259" w:lineRule="auto"/>
                        <w:ind w:left="0" w:right="0" w:firstLine="0"/>
                        <w:jc w:val="left"/>
                      </w:pPr>
                      <w:r>
                        <w:rPr>
                          <w:sz w:val="24"/>
                          <w:szCs w:val="24"/>
                          <w:rtl/>
                        </w:rPr>
                        <w:t xml:space="preserve">/</w:t>
                      </w:r>
                    </w:p>
                  </w:txbxContent>
                </v:textbox>
              </v:rect>
              <v:rect id="Rectangle 99890" style="position:absolute;width:950;height:3003;left:2013;top:3728;" filled="f" stroked="f">
                <v:textbox inset="0,0,0,0">
                  <w:txbxContent>
                    <w:p>
                      <w:pPr>
                        <w:bidi w:val="0"/>
                        <w:spacing w:before="0" w:after="160" w:line="259" w:lineRule="auto"/>
                        <w:ind w:left="0" w:right="0" w:firstLine="0"/>
                        <w:jc w:val="left"/>
                      </w:pPr>
                      <w:r>
                        <w:rPr>
                          <w:sz w:val="24"/>
                          <w:szCs w:val="24"/>
                        </w:rPr>
                        <w:t xml:space="preserve">1</w:t>
                      </w:r>
                    </w:p>
                  </w:txbxContent>
                </v:textbox>
              </v:rect>
              <v:rect id="Rectangle 99891" style="position:absolute;width:950;height:3003;left:2729;top:3728;" filled="f" stroked="f">
                <v:textbox inset="0,0,0,0">
                  <w:txbxContent>
                    <w:p>
                      <w:pPr>
                        <w:bidi w:val="0"/>
                        <w:spacing w:before="0" w:after="160" w:line="259" w:lineRule="auto"/>
                        <w:ind w:left="0" w:right="0" w:firstLine="0"/>
                        <w:jc w:val="left"/>
                      </w:pPr>
                      <w:r>
                        <w:rPr>
                          <w:sz w:val="24"/>
                          <w:szCs w:val="24"/>
                        </w:rPr>
                        <w:t xml:space="preserve">4</w:t>
                      </w:r>
                    </w:p>
                  </w:txbxContent>
                </v:textbox>
              </v:rect>
              <v:rect id="Rectangle 99892" style="position:absolute;width:1903;height:3003;left:3446;top:3728;" filled="f" stroked="f">
                <v:textbox inset="0,0,0,0">
                  <w:txbxContent>
                    <w:p>
                      <w:pPr>
                        <w:bidi w:val="0"/>
                        <w:spacing w:before="0" w:after="160" w:line="259" w:lineRule="auto"/>
                        <w:ind w:left="0" w:right="0" w:firstLine="0"/>
                        <w:jc w:val="left"/>
                      </w:pPr>
                      <w:r>
                        <w:rPr>
                          <w:sz w:val="24"/>
                          <w:szCs w:val="24"/>
                        </w:rPr>
                        <w:t xml:space="preserve">02</w:t>
                      </w:r>
                    </w:p>
                  </w:txbxContent>
                </v:textbox>
              </v:rect>
              <v:rect id="Rectangle 99889" style="position:absolute;width:458;height:2064;left:1099;top:4066;" filled="f" stroked="f">
                <v:textbox inset="0,0,0,0">
                  <w:txbxContent>
                    <w:p>
                      <w:pPr>
                        <w:bidi w:val="0"/>
                        <w:spacing w:before="0" w:after="160" w:line="259" w:lineRule="auto"/>
                        <w:ind w:left="0" w:right="0" w:firstLine="0"/>
                        <w:jc w:val="left"/>
                      </w:pPr>
                      <w:r>
                        <w:rPr>
                          <w:rFonts w:cs="Calibri" w:hAnsi="Calibri" w:eastAsia="Calibri" w:ascii="Calibri"/>
                          <w:sz w:val="24"/>
                          <w:szCs w:val="24"/>
                          <w:rtl/>
                        </w:rPr>
                        <w:t xml:space="preserve"> </w:t>
                      </w:r>
                    </w:p>
                  </w:txbxContent>
                </v:textbox>
              </v:rect>
              <v:rect id="Rectangle 99907" style="position:absolute;width:494;height:3003;left:6893;top:7114;" filled="f" stroked="f">
                <v:textbox inset="0,0,0,0">
                  <w:txbxContent>
                    <w:p>
                      <w:pPr>
                        <w:bidi w:val="0"/>
                        <w:spacing w:before="0" w:after="160" w:line="259" w:lineRule="auto"/>
                        <w:ind w:left="0" w:right="0" w:firstLine="0"/>
                        <w:jc w:val="left"/>
                      </w:pPr>
                      <w:r>
                        <w:rPr>
                          <w:sz w:val="24"/>
                          <w:szCs w:val="24"/>
                          <w:rtl/>
                        </w:rPr>
                        <w:t xml:space="preserve"> </w:t>
                      </w:r>
                    </w:p>
                  </w:txbxContent>
                </v:textbox>
              </v:rect>
              <v:rect id="Rectangle 99908" style="position:absolute;width:330;height:3003;left:7259;top:7114;" filled="f" stroked="f">
                <v:textbox inset="0,0,0,0">
                  <w:txbxContent>
                    <w:p>
                      <w:pPr>
                        <w:bidi w:val="0"/>
                        <w:spacing w:before="0" w:after="160" w:line="259" w:lineRule="auto"/>
                        <w:ind w:left="0" w:right="0" w:firstLine="0"/>
                        <w:jc w:val="left"/>
                      </w:pPr>
                      <w:r>
                        <w:rPr>
                          <w:sz w:val="24"/>
                          <w:szCs w:val="24"/>
                          <w:rtl/>
                        </w:rPr>
                        <w:t xml:space="preserve">:</w:t>
                      </w:r>
                    </w:p>
                  </w:txbxContent>
                </v:textbox>
              </v:rect>
              <v:rect id="Rectangle 99909" style="position:absolute;width:3115;height:3003;left:7507;top:7114;" filled="f" stroked="f">
                <v:textbox inset="0,0,0,0">
                  <w:txbxContent>
                    <w:p>
                      <w:pPr>
                        <w:bidi w:val="0"/>
                        <w:spacing w:before="0" w:after="160" w:line="259" w:lineRule="auto"/>
                        <w:ind w:left="0" w:right="0" w:firstLine="0"/>
                        <w:jc w:val="left"/>
                      </w:pPr>
                      <w:r>
                        <w:rPr>
                          <w:sz w:val="24"/>
                          <w:szCs w:val="24"/>
                          <w:rtl/>
                        </w:rPr>
                        <w:t xml:space="preserve">تاریخ</w:t>
                      </w:r>
                    </w:p>
                  </w:txbxContent>
                </v:textbox>
              </v:rect>
              <v:rect id="Rectangle 99906" style="position:absolute;width:879;height:3003;left:6238;top:7114;" filled="f" stroked="f">
                <v:textbox inset="0,0,0,0">
                  <w:txbxContent>
                    <w:p>
                      <w:pPr>
                        <w:bidi w:val="0"/>
                        <w:spacing w:before="0" w:after="160" w:line="259" w:lineRule="auto"/>
                        <w:ind w:left="0" w:right="0" w:firstLine="0"/>
                        <w:jc w:val="left"/>
                      </w:pPr>
                      <w:r>
                        <w:rPr>
                          <w:sz w:val="24"/>
                          <w:szCs w:val="24"/>
                        </w:rPr>
                        <w:t xml:space="preserve">6</w:t>
                      </w:r>
                    </w:p>
                  </w:txbxContent>
                </v:textbox>
              </v:rect>
              <v:rect id="Rectangle 99905" style="position:absolute;width:419;height:3003;left:5918;top:7114;" filled="f" stroked="f">
                <v:textbox inset="0,0,0,0">
                  <w:txbxContent>
                    <w:p>
                      <w:pPr>
                        <w:bidi w:val="0"/>
                        <w:spacing w:before="0" w:after="160" w:line="259" w:lineRule="auto"/>
                        <w:ind w:left="0" w:right="0" w:firstLine="0"/>
                        <w:jc w:val="left"/>
                      </w:pPr>
                      <w:r>
                        <w:rPr>
                          <w:sz w:val="24"/>
                          <w:szCs w:val="24"/>
                          <w:rtl/>
                        </w:rPr>
                        <w:t xml:space="preserve">/</w:t>
                      </w:r>
                    </w:p>
                  </w:txbxContent>
                </v:textbox>
              </v:rect>
              <v:rect id="Rectangle 99904" style="position:absolute;width:950;height:3003;left:5201;top:7114;" filled="f" stroked="f">
                <v:textbox inset="0,0,0,0">
                  <w:txbxContent>
                    <w:p>
                      <w:pPr>
                        <w:bidi w:val="0"/>
                        <w:spacing w:before="0" w:after="160" w:line="259" w:lineRule="auto"/>
                        <w:ind w:left="0" w:right="0" w:firstLine="0"/>
                        <w:jc w:val="left"/>
                      </w:pPr>
                      <w:r>
                        <w:rPr>
                          <w:sz w:val="24"/>
                          <w:szCs w:val="24"/>
                        </w:rPr>
                        <w:t xml:space="preserve">4</w:t>
                      </w:r>
                    </w:p>
                  </w:txbxContent>
                </v:textbox>
              </v:rect>
              <v:rect id="Rectangle 99903" style="position:absolute;width:419;height:3003;left:4881;top:7114;" filled="f" stroked="f">
                <v:textbox inset="0,0,0,0">
                  <w:txbxContent>
                    <w:p>
                      <w:pPr>
                        <w:bidi w:val="0"/>
                        <w:spacing w:before="0" w:after="160" w:line="259" w:lineRule="auto"/>
                        <w:ind w:left="0" w:right="0" w:firstLine="0"/>
                        <w:jc w:val="left"/>
                      </w:pPr>
                      <w:r>
                        <w:rPr>
                          <w:sz w:val="24"/>
                          <w:szCs w:val="24"/>
                          <w:rtl/>
                        </w:rPr>
                        <w:t xml:space="preserve">/</w:t>
                      </w:r>
                    </w:p>
                  </w:txbxContent>
                </v:textbox>
              </v:rect>
              <v:rect id="Rectangle 99902" style="position:absolute;width:3808;height:3003;left:2013;top:7114;" filled="f" stroked="f">
                <v:textbox inset="0,0,0,0">
                  <w:txbxContent>
                    <w:p>
                      <w:pPr>
                        <w:bidi w:val="0"/>
                        <w:spacing w:before="0" w:after="160" w:line="259" w:lineRule="auto"/>
                        <w:ind w:left="0" w:right="0" w:firstLine="0"/>
                        <w:jc w:val="left"/>
                      </w:pPr>
                      <w:r>
                        <w:rPr>
                          <w:sz w:val="24"/>
                          <w:szCs w:val="24"/>
                        </w:rPr>
                        <w:t xml:space="preserve">1402</w:t>
                      </w:r>
                    </w:p>
                  </w:txbxContent>
                </v:textbox>
              </v:rect>
              <v:rect id="Rectangle 99901" style="position:absolute;width:494;height:3003;left:1236;top:7114;" filled="f" stroked="f">
                <v:textbox inset="0,0,0,0">
                  <w:txbxContent>
                    <w:p>
                      <w:pPr>
                        <w:bidi w:val="0"/>
                        <w:spacing w:before="0" w:after="160" w:line="259" w:lineRule="auto"/>
                        <w:ind w:left="0" w:right="0" w:firstLine="0"/>
                        <w:jc w:val="left"/>
                      </w:pPr>
                      <w:r>
                        <w:rPr>
                          <w:sz w:val="24"/>
                          <w:szCs w:val="24"/>
                          <w:rtl/>
                        </w:rPr>
                        <w:t xml:space="preserve"> </w:t>
                      </w:r>
                    </w:p>
                  </w:txbxContent>
                </v:textbox>
              </v:rect>
              <w10:wrap type="square"/>
            </v:group>
          </w:pict>
        </mc:Fallback>
      </mc:AlternateContent>
    </w:r>
    <w:r>
      <w:rPr>
        <w:rFonts w:ascii="Calibri" w:eastAsia="Calibri" w:hAnsi="Calibri" w:cs="Calibri"/>
        <w:sz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2924" w:rsidRDefault="002C024B">
    <w:pPr>
      <w:bidi w:val="0"/>
      <w:spacing w:after="0" w:line="259" w:lineRule="auto"/>
      <w:ind w:left="2" w:right="0" w:firstLine="0"/>
      <w:jc w:val="left"/>
    </w:pPr>
    <w:r>
      <w:rPr>
        <w:rFonts w:ascii="Calibri" w:eastAsia="Calibri" w:hAnsi="Calibri" w:cs="Calibri"/>
        <w:noProof/>
        <w:sz w:val="22"/>
      </w:rPr>
      <mc:AlternateContent>
        <mc:Choice Requires="wpg">
          <w:drawing>
            <wp:anchor distT="0" distB="0" distL="114300" distR="114300" simplePos="0" relativeHeight="251660288" behindDoc="0" locked="0" layoutInCell="1" allowOverlap="1">
              <wp:simplePos x="0" y="0"/>
              <wp:positionH relativeFrom="page">
                <wp:posOffset>284798</wp:posOffset>
              </wp:positionH>
              <wp:positionV relativeFrom="page">
                <wp:posOffset>212090</wp:posOffset>
              </wp:positionV>
              <wp:extent cx="6981825" cy="1333500"/>
              <wp:effectExtent l="0" t="0" r="0" b="0"/>
              <wp:wrapSquare wrapText="bothSides"/>
              <wp:docPr id="99841" name="Group 99841"/>
              <wp:cNvGraphicFramePr/>
              <a:graphic xmlns:a="http://schemas.openxmlformats.org/drawingml/2006/main">
                <a:graphicData uri="http://schemas.microsoft.com/office/word/2010/wordprocessingGroup">
                  <wpg:wgp>
                    <wpg:cNvGrpSpPr/>
                    <wpg:grpSpPr>
                      <a:xfrm>
                        <a:off x="0" y="0"/>
                        <a:ext cx="6981825" cy="1333500"/>
                        <a:chOff x="0" y="0"/>
                        <a:chExt cx="6981825" cy="1333500"/>
                      </a:xfrm>
                    </wpg:grpSpPr>
                    <wps:wsp>
                      <wps:cNvPr id="99865" name="Rectangle 99865"/>
                      <wps:cNvSpPr/>
                      <wps:spPr>
                        <a:xfrm>
                          <a:off x="4472496" y="1133856"/>
                          <a:ext cx="42143" cy="189937"/>
                        </a:xfrm>
                        <a:prstGeom prst="rect">
                          <a:avLst/>
                        </a:prstGeom>
                        <a:ln>
                          <a:noFill/>
                        </a:ln>
                      </wps:spPr>
                      <wps:txbx>
                        <w:txbxContent>
                          <w:p w:rsidR="00432924" w:rsidRDefault="002C024B">
                            <w:pPr>
                              <w:bidi w:val="0"/>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99866" name="Rectangle 99866"/>
                      <wps:cNvSpPr/>
                      <wps:spPr>
                        <a:xfrm>
                          <a:off x="6583617" y="1242060"/>
                          <a:ext cx="3665" cy="16516"/>
                        </a:xfrm>
                        <a:prstGeom prst="rect">
                          <a:avLst/>
                        </a:prstGeom>
                        <a:ln>
                          <a:noFill/>
                        </a:ln>
                      </wps:spPr>
                      <wps:txbx>
                        <w:txbxContent>
                          <w:p w:rsidR="00432924" w:rsidRDefault="002C024B">
                            <w:pPr>
                              <w:bidi w:val="0"/>
                              <w:spacing w:after="160" w:line="259" w:lineRule="auto"/>
                              <w:ind w:left="0" w:right="0" w:firstLine="0"/>
                              <w:jc w:val="left"/>
                            </w:pPr>
                            <w:r>
                              <w:rPr>
                                <w:rFonts w:ascii="Calibri" w:eastAsia="Calibri" w:hAnsi="Calibri" w:cs="Calibri"/>
                                <w:sz w:val="2"/>
                              </w:rPr>
                              <w:t xml:space="preserve"> </w:t>
                            </w:r>
                          </w:p>
                        </w:txbxContent>
                      </wps:txbx>
                      <wps:bodyPr horzOverflow="overflow" vert="horz" lIns="0" tIns="0" rIns="0" bIns="0" rtlCol="0">
                        <a:noAutofit/>
                      </wps:bodyPr>
                    </wps:wsp>
                    <pic:pic xmlns:pic="http://schemas.openxmlformats.org/drawingml/2006/picture">
                      <pic:nvPicPr>
                        <pic:cNvPr id="99842" name="Picture 99842"/>
                        <pic:cNvPicPr/>
                      </pic:nvPicPr>
                      <pic:blipFill>
                        <a:blip r:embed="rId1"/>
                        <a:stretch>
                          <a:fillRect/>
                        </a:stretch>
                      </pic:blipFill>
                      <pic:spPr>
                        <a:xfrm>
                          <a:off x="2519363" y="245110"/>
                          <a:ext cx="1951609" cy="993140"/>
                        </a:xfrm>
                        <a:prstGeom prst="rect">
                          <a:avLst/>
                        </a:prstGeom>
                      </pic:spPr>
                    </pic:pic>
                    <wps:wsp>
                      <wps:cNvPr id="99843" name="Shape 99843"/>
                      <wps:cNvSpPr/>
                      <wps:spPr>
                        <a:xfrm>
                          <a:off x="0" y="0"/>
                          <a:ext cx="6981825" cy="1333500"/>
                        </a:xfrm>
                        <a:custGeom>
                          <a:avLst/>
                          <a:gdLst/>
                          <a:ahLst/>
                          <a:cxnLst/>
                          <a:rect l="0" t="0" r="0" b="0"/>
                          <a:pathLst>
                            <a:path w="6981825" h="1333500">
                              <a:moveTo>
                                <a:pt x="0" y="1333500"/>
                              </a:moveTo>
                              <a:lnTo>
                                <a:pt x="6981825" y="1333500"/>
                              </a:lnTo>
                              <a:lnTo>
                                <a:pt x="6981825" y="0"/>
                              </a:lnTo>
                              <a:lnTo>
                                <a:pt x="0" y="0"/>
                              </a:lnTo>
                              <a:close/>
                            </a:path>
                          </a:pathLst>
                        </a:custGeom>
                        <a:ln w="19050" cap="flat">
                          <a:miter lim="127000"/>
                        </a:ln>
                      </wps:spPr>
                      <wps:style>
                        <a:lnRef idx="1">
                          <a:srgbClr val="000000"/>
                        </a:lnRef>
                        <a:fillRef idx="0">
                          <a:srgbClr val="000000">
                            <a:alpha val="0"/>
                          </a:srgbClr>
                        </a:fillRef>
                        <a:effectRef idx="0">
                          <a:scrgbClr r="0" g="0" b="0"/>
                        </a:effectRef>
                        <a:fontRef idx="none"/>
                      </wps:style>
                      <wps:bodyPr/>
                    </wps:wsp>
                    <wps:wsp>
                      <wps:cNvPr id="99851" name="Rectangle 99851"/>
                      <wps:cNvSpPr/>
                      <wps:spPr>
                        <a:xfrm>
                          <a:off x="925563" y="372870"/>
                          <a:ext cx="49457" cy="300376"/>
                        </a:xfrm>
                        <a:prstGeom prst="rect">
                          <a:avLst/>
                        </a:prstGeom>
                        <a:ln>
                          <a:noFill/>
                        </a:ln>
                      </wps:spPr>
                      <wps:txbx>
                        <w:txbxContent>
                          <w:p w:rsidR="00432924" w:rsidRDefault="002C024B">
                            <w:pPr>
                              <w:bidi w:val="0"/>
                              <w:spacing w:after="160" w:line="259" w:lineRule="auto"/>
                              <w:ind w:left="0" w:right="0" w:firstLine="0"/>
                              <w:jc w:val="left"/>
                            </w:pPr>
                            <w:r>
                              <w:rPr>
                                <w:sz w:val="24"/>
                                <w:szCs w:val="24"/>
                                <w:rtl/>
                              </w:rPr>
                              <w:t xml:space="preserve"> </w:t>
                            </w:r>
                          </w:p>
                        </w:txbxContent>
                      </wps:txbx>
                      <wps:bodyPr horzOverflow="overflow" vert="horz" lIns="0" tIns="0" rIns="0" bIns="0" rtlCol="0">
                        <a:noAutofit/>
                      </wps:bodyPr>
                    </wps:wsp>
                    <wps:wsp>
                      <wps:cNvPr id="99852" name="Rectangle 99852"/>
                      <wps:cNvSpPr/>
                      <wps:spPr>
                        <a:xfrm>
                          <a:off x="962139" y="372870"/>
                          <a:ext cx="33039" cy="300376"/>
                        </a:xfrm>
                        <a:prstGeom prst="rect">
                          <a:avLst/>
                        </a:prstGeom>
                        <a:ln>
                          <a:noFill/>
                        </a:ln>
                      </wps:spPr>
                      <wps:txbx>
                        <w:txbxContent>
                          <w:p w:rsidR="00432924" w:rsidRDefault="002C024B">
                            <w:pPr>
                              <w:bidi w:val="0"/>
                              <w:spacing w:after="160" w:line="259" w:lineRule="auto"/>
                              <w:ind w:left="0" w:right="0" w:firstLine="0"/>
                              <w:jc w:val="left"/>
                            </w:pPr>
                            <w:r>
                              <w:rPr>
                                <w:sz w:val="24"/>
                                <w:szCs w:val="24"/>
                                <w:rtl/>
                              </w:rPr>
                              <w:t>:</w:t>
                            </w:r>
                          </w:p>
                        </w:txbxContent>
                      </wps:txbx>
                      <wps:bodyPr horzOverflow="overflow" vert="horz" lIns="0" tIns="0" rIns="0" bIns="0" rtlCol="0">
                        <a:noAutofit/>
                      </wps:bodyPr>
                    </wps:wsp>
                    <wps:wsp>
                      <wps:cNvPr id="99853" name="Rectangle 99853"/>
                      <wps:cNvSpPr/>
                      <wps:spPr>
                        <a:xfrm>
                          <a:off x="986980" y="372870"/>
                          <a:ext cx="380453" cy="300376"/>
                        </a:xfrm>
                        <a:prstGeom prst="rect">
                          <a:avLst/>
                        </a:prstGeom>
                        <a:ln>
                          <a:noFill/>
                        </a:ln>
                      </wps:spPr>
                      <wps:txbx>
                        <w:txbxContent>
                          <w:p w:rsidR="00432924" w:rsidRDefault="002C024B">
                            <w:pPr>
                              <w:bidi w:val="0"/>
                              <w:spacing w:after="160" w:line="259" w:lineRule="auto"/>
                              <w:ind w:left="0" w:right="0" w:firstLine="0"/>
                              <w:jc w:val="left"/>
                            </w:pPr>
                            <w:r>
                              <w:rPr>
                                <w:sz w:val="24"/>
                                <w:szCs w:val="24"/>
                                <w:rtl/>
                              </w:rPr>
                              <w:t>مصوبه</w:t>
                            </w:r>
                          </w:p>
                        </w:txbxContent>
                      </wps:txbx>
                      <wps:bodyPr horzOverflow="overflow" vert="horz" lIns="0" tIns="0" rIns="0" bIns="0" rtlCol="0">
                        <a:noAutofit/>
                      </wps:bodyPr>
                    </wps:wsp>
                    <wps:wsp>
                      <wps:cNvPr id="99854" name="Rectangle 99854"/>
                      <wps:cNvSpPr/>
                      <wps:spPr>
                        <a:xfrm>
                          <a:off x="1273035" y="372870"/>
                          <a:ext cx="49457" cy="300376"/>
                        </a:xfrm>
                        <a:prstGeom prst="rect">
                          <a:avLst/>
                        </a:prstGeom>
                        <a:ln>
                          <a:noFill/>
                        </a:ln>
                      </wps:spPr>
                      <wps:txbx>
                        <w:txbxContent>
                          <w:p w:rsidR="00432924" w:rsidRDefault="002C024B">
                            <w:pPr>
                              <w:bidi w:val="0"/>
                              <w:spacing w:after="160" w:line="259" w:lineRule="auto"/>
                              <w:ind w:left="0" w:right="0" w:firstLine="0"/>
                              <w:jc w:val="left"/>
                            </w:pPr>
                            <w:r>
                              <w:rPr>
                                <w:sz w:val="24"/>
                                <w:szCs w:val="24"/>
                                <w:rtl/>
                              </w:rPr>
                              <w:t xml:space="preserve"> </w:t>
                            </w:r>
                          </w:p>
                        </w:txbxContent>
                      </wps:txbx>
                      <wps:bodyPr horzOverflow="overflow" vert="horz" lIns="0" tIns="0" rIns="0" bIns="0" rtlCol="0">
                        <a:noAutofit/>
                      </wps:bodyPr>
                    </wps:wsp>
                    <wps:wsp>
                      <wps:cNvPr id="99855" name="Rectangle 99855"/>
                      <wps:cNvSpPr/>
                      <wps:spPr>
                        <a:xfrm>
                          <a:off x="1309459" y="372870"/>
                          <a:ext cx="368291" cy="300376"/>
                        </a:xfrm>
                        <a:prstGeom prst="rect">
                          <a:avLst/>
                        </a:prstGeom>
                        <a:ln>
                          <a:noFill/>
                        </a:ln>
                      </wps:spPr>
                      <wps:txbx>
                        <w:txbxContent>
                          <w:p w:rsidR="00432924" w:rsidRDefault="002C024B">
                            <w:pPr>
                              <w:bidi w:val="0"/>
                              <w:spacing w:after="160" w:line="259" w:lineRule="auto"/>
                              <w:ind w:left="0" w:right="0" w:firstLine="0"/>
                              <w:jc w:val="left"/>
                            </w:pPr>
                            <w:r>
                              <w:rPr>
                                <w:sz w:val="24"/>
                                <w:szCs w:val="24"/>
                                <w:rtl/>
                              </w:rPr>
                              <w:t>شماره</w:t>
                            </w:r>
                          </w:p>
                        </w:txbxContent>
                      </wps:txbx>
                      <wps:bodyPr horzOverflow="overflow" vert="horz" lIns="0" tIns="0" rIns="0" bIns="0" rtlCol="0">
                        <a:noAutofit/>
                      </wps:bodyPr>
                    </wps:wsp>
                    <wps:wsp>
                      <wps:cNvPr id="99850" name="Rectangle 99850"/>
                      <wps:cNvSpPr/>
                      <wps:spPr>
                        <a:xfrm>
                          <a:off x="639051" y="372870"/>
                          <a:ext cx="380858" cy="300376"/>
                        </a:xfrm>
                        <a:prstGeom prst="rect">
                          <a:avLst/>
                        </a:prstGeom>
                        <a:ln>
                          <a:noFill/>
                        </a:ln>
                      </wps:spPr>
                      <wps:txbx>
                        <w:txbxContent>
                          <w:p w:rsidR="00432924" w:rsidRDefault="002C024B">
                            <w:pPr>
                              <w:bidi w:val="0"/>
                              <w:spacing w:after="160" w:line="259" w:lineRule="auto"/>
                              <w:ind w:left="0" w:right="0" w:firstLine="0"/>
                              <w:jc w:val="left"/>
                            </w:pPr>
                            <w:r>
                              <w:rPr>
                                <w:sz w:val="24"/>
                                <w:szCs w:val="24"/>
                              </w:rPr>
                              <w:t>1402</w:t>
                            </w:r>
                          </w:p>
                        </w:txbxContent>
                      </wps:txbx>
                      <wps:bodyPr horzOverflow="overflow" vert="horz" lIns="0" tIns="0" rIns="0" bIns="0" rtlCol="0">
                        <a:noAutofit/>
                      </wps:bodyPr>
                    </wps:wsp>
                    <wps:wsp>
                      <wps:cNvPr id="99848" name="Rectangle 99848"/>
                      <wps:cNvSpPr/>
                      <wps:spPr>
                        <a:xfrm>
                          <a:off x="486651" y="372870"/>
                          <a:ext cx="160532" cy="300376"/>
                        </a:xfrm>
                        <a:prstGeom prst="rect">
                          <a:avLst/>
                        </a:prstGeom>
                        <a:ln>
                          <a:noFill/>
                        </a:ln>
                      </wps:spPr>
                      <wps:txbx>
                        <w:txbxContent>
                          <w:p w:rsidR="00432924" w:rsidRDefault="002C024B">
                            <w:pPr>
                              <w:bidi w:val="0"/>
                              <w:spacing w:after="160" w:line="259" w:lineRule="auto"/>
                              <w:ind w:left="0" w:right="0" w:firstLine="0"/>
                              <w:jc w:val="left"/>
                            </w:pPr>
                            <w:r>
                              <w:rPr>
                                <w:sz w:val="24"/>
                                <w:szCs w:val="24"/>
                                <w:rtl/>
                              </w:rPr>
                              <w:t>ک</w:t>
                            </w:r>
                          </w:p>
                        </w:txbxContent>
                      </wps:txbx>
                      <wps:bodyPr horzOverflow="overflow" vert="horz" lIns="0" tIns="0" rIns="0" bIns="0" rtlCol="0">
                        <a:noAutofit/>
                      </wps:bodyPr>
                    </wps:wsp>
                    <wps:wsp>
                      <wps:cNvPr id="99849" name="Rectangle 99849"/>
                      <wps:cNvSpPr/>
                      <wps:spPr>
                        <a:xfrm>
                          <a:off x="607047" y="372870"/>
                          <a:ext cx="41957" cy="300376"/>
                        </a:xfrm>
                        <a:prstGeom prst="rect">
                          <a:avLst/>
                        </a:prstGeom>
                        <a:ln>
                          <a:noFill/>
                        </a:ln>
                      </wps:spPr>
                      <wps:txbx>
                        <w:txbxContent>
                          <w:p w:rsidR="00432924" w:rsidRDefault="002C024B">
                            <w:pPr>
                              <w:bidi w:val="0"/>
                              <w:spacing w:after="160" w:line="259" w:lineRule="auto"/>
                              <w:ind w:left="0" w:right="0" w:firstLine="0"/>
                              <w:jc w:val="left"/>
                            </w:pPr>
                            <w:r>
                              <w:rPr>
                                <w:sz w:val="24"/>
                                <w:szCs w:val="24"/>
                                <w:rtl/>
                              </w:rPr>
                              <w:t>/</w:t>
                            </w:r>
                          </w:p>
                        </w:txbxContent>
                      </wps:txbx>
                      <wps:bodyPr horzOverflow="overflow" vert="horz" lIns="0" tIns="0" rIns="0" bIns="0" rtlCol="0">
                        <a:noAutofit/>
                      </wps:bodyPr>
                    </wps:wsp>
                    <wps:wsp>
                      <wps:cNvPr id="99845" name="Rectangle 99845"/>
                      <wps:cNvSpPr/>
                      <wps:spPr>
                        <a:xfrm>
                          <a:off x="201359" y="372870"/>
                          <a:ext cx="95063" cy="300376"/>
                        </a:xfrm>
                        <a:prstGeom prst="rect">
                          <a:avLst/>
                        </a:prstGeom>
                        <a:ln>
                          <a:noFill/>
                        </a:ln>
                      </wps:spPr>
                      <wps:txbx>
                        <w:txbxContent>
                          <w:p w:rsidR="00432924" w:rsidRDefault="002C024B">
                            <w:pPr>
                              <w:bidi w:val="0"/>
                              <w:spacing w:after="160" w:line="259" w:lineRule="auto"/>
                              <w:ind w:left="0" w:right="0" w:firstLine="0"/>
                              <w:jc w:val="left"/>
                            </w:pPr>
                            <w:r>
                              <w:rPr>
                                <w:sz w:val="24"/>
                                <w:szCs w:val="24"/>
                              </w:rPr>
                              <w:t>1</w:t>
                            </w:r>
                          </w:p>
                        </w:txbxContent>
                      </wps:txbx>
                      <wps:bodyPr horzOverflow="overflow" vert="horz" lIns="0" tIns="0" rIns="0" bIns="0" rtlCol="0">
                        <a:noAutofit/>
                      </wps:bodyPr>
                    </wps:wsp>
                    <wps:wsp>
                      <wps:cNvPr id="99846" name="Rectangle 99846"/>
                      <wps:cNvSpPr/>
                      <wps:spPr>
                        <a:xfrm>
                          <a:off x="272987" y="372870"/>
                          <a:ext cx="95063" cy="300376"/>
                        </a:xfrm>
                        <a:prstGeom prst="rect">
                          <a:avLst/>
                        </a:prstGeom>
                        <a:ln>
                          <a:noFill/>
                        </a:ln>
                      </wps:spPr>
                      <wps:txbx>
                        <w:txbxContent>
                          <w:p w:rsidR="00432924" w:rsidRDefault="002C024B">
                            <w:pPr>
                              <w:bidi w:val="0"/>
                              <w:spacing w:after="160" w:line="259" w:lineRule="auto"/>
                              <w:ind w:left="0" w:right="0" w:firstLine="0"/>
                              <w:jc w:val="left"/>
                            </w:pPr>
                            <w:r>
                              <w:rPr>
                                <w:sz w:val="24"/>
                                <w:szCs w:val="24"/>
                              </w:rPr>
                              <w:t>4</w:t>
                            </w:r>
                          </w:p>
                        </w:txbxContent>
                      </wps:txbx>
                      <wps:bodyPr horzOverflow="overflow" vert="horz" lIns="0" tIns="0" rIns="0" bIns="0" rtlCol="0">
                        <a:noAutofit/>
                      </wps:bodyPr>
                    </wps:wsp>
                    <wps:wsp>
                      <wps:cNvPr id="99847" name="Rectangle 99847"/>
                      <wps:cNvSpPr/>
                      <wps:spPr>
                        <a:xfrm>
                          <a:off x="344615" y="372870"/>
                          <a:ext cx="190328" cy="300376"/>
                        </a:xfrm>
                        <a:prstGeom prst="rect">
                          <a:avLst/>
                        </a:prstGeom>
                        <a:ln>
                          <a:noFill/>
                        </a:ln>
                      </wps:spPr>
                      <wps:txbx>
                        <w:txbxContent>
                          <w:p w:rsidR="00432924" w:rsidRDefault="002C024B">
                            <w:pPr>
                              <w:bidi w:val="0"/>
                              <w:spacing w:after="160" w:line="259" w:lineRule="auto"/>
                              <w:ind w:left="0" w:right="0" w:firstLine="0"/>
                              <w:jc w:val="left"/>
                            </w:pPr>
                            <w:r>
                              <w:rPr>
                                <w:sz w:val="24"/>
                                <w:szCs w:val="24"/>
                              </w:rPr>
                              <w:t>02</w:t>
                            </w:r>
                          </w:p>
                        </w:txbxContent>
                      </wps:txbx>
                      <wps:bodyPr horzOverflow="overflow" vert="horz" lIns="0" tIns="0" rIns="0" bIns="0" rtlCol="0">
                        <a:noAutofit/>
                      </wps:bodyPr>
                    </wps:wsp>
                    <wps:wsp>
                      <wps:cNvPr id="99844" name="Rectangle 99844"/>
                      <wps:cNvSpPr/>
                      <wps:spPr>
                        <a:xfrm>
                          <a:off x="109919" y="406653"/>
                          <a:ext cx="45808" cy="206453"/>
                        </a:xfrm>
                        <a:prstGeom prst="rect">
                          <a:avLst/>
                        </a:prstGeom>
                        <a:ln>
                          <a:noFill/>
                        </a:ln>
                      </wps:spPr>
                      <wps:txbx>
                        <w:txbxContent>
                          <w:p w:rsidR="00432924" w:rsidRDefault="002C024B">
                            <w:pPr>
                              <w:bidi w:val="0"/>
                              <w:spacing w:after="160" w:line="259" w:lineRule="auto"/>
                              <w:ind w:left="0" w:right="0" w:firstLine="0"/>
                              <w:jc w:val="left"/>
                            </w:pPr>
                            <w:r>
                              <w:rPr>
                                <w:rFonts w:ascii="Calibri" w:eastAsia="Calibri" w:hAnsi="Calibri" w:cs="Calibri"/>
                                <w:sz w:val="24"/>
                                <w:szCs w:val="24"/>
                                <w:rtl/>
                              </w:rPr>
                              <w:t xml:space="preserve"> </w:t>
                            </w:r>
                          </w:p>
                        </w:txbxContent>
                      </wps:txbx>
                      <wps:bodyPr horzOverflow="overflow" vert="horz" lIns="0" tIns="0" rIns="0" bIns="0" rtlCol="0">
                        <a:noAutofit/>
                      </wps:bodyPr>
                    </wps:wsp>
                    <wps:wsp>
                      <wps:cNvPr id="99862" name="Rectangle 99862"/>
                      <wps:cNvSpPr/>
                      <wps:spPr>
                        <a:xfrm>
                          <a:off x="689343" y="711452"/>
                          <a:ext cx="49457" cy="300376"/>
                        </a:xfrm>
                        <a:prstGeom prst="rect">
                          <a:avLst/>
                        </a:prstGeom>
                        <a:ln>
                          <a:noFill/>
                        </a:ln>
                      </wps:spPr>
                      <wps:txbx>
                        <w:txbxContent>
                          <w:p w:rsidR="00432924" w:rsidRDefault="002C024B">
                            <w:pPr>
                              <w:bidi w:val="0"/>
                              <w:spacing w:after="160" w:line="259" w:lineRule="auto"/>
                              <w:ind w:left="0" w:right="0" w:firstLine="0"/>
                              <w:jc w:val="left"/>
                            </w:pPr>
                            <w:r>
                              <w:rPr>
                                <w:sz w:val="24"/>
                                <w:szCs w:val="24"/>
                                <w:rtl/>
                              </w:rPr>
                              <w:t xml:space="preserve"> </w:t>
                            </w:r>
                          </w:p>
                        </w:txbxContent>
                      </wps:txbx>
                      <wps:bodyPr horzOverflow="overflow" vert="horz" lIns="0" tIns="0" rIns="0" bIns="0" rtlCol="0">
                        <a:noAutofit/>
                      </wps:bodyPr>
                    </wps:wsp>
                    <wps:wsp>
                      <wps:cNvPr id="99863" name="Rectangle 99863"/>
                      <wps:cNvSpPr/>
                      <wps:spPr>
                        <a:xfrm>
                          <a:off x="725919" y="711452"/>
                          <a:ext cx="33039" cy="300376"/>
                        </a:xfrm>
                        <a:prstGeom prst="rect">
                          <a:avLst/>
                        </a:prstGeom>
                        <a:ln>
                          <a:noFill/>
                        </a:ln>
                      </wps:spPr>
                      <wps:txbx>
                        <w:txbxContent>
                          <w:p w:rsidR="00432924" w:rsidRDefault="002C024B">
                            <w:pPr>
                              <w:bidi w:val="0"/>
                              <w:spacing w:after="160" w:line="259" w:lineRule="auto"/>
                              <w:ind w:left="0" w:right="0" w:firstLine="0"/>
                              <w:jc w:val="left"/>
                            </w:pPr>
                            <w:r>
                              <w:rPr>
                                <w:sz w:val="24"/>
                                <w:szCs w:val="24"/>
                                <w:rtl/>
                              </w:rPr>
                              <w:t>:</w:t>
                            </w:r>
                          </w:p>
                        </w:txbxContent>
                      </wps:txbx>
                      <wps:bodyPr horzOverflow="overflow" vert="horz" lIns="0" tIns="0" rIns="0" bIns="0" rtlCol="0">
                        <a:noAutofit/>
                      </wps:bodyPr>
                    </wps:wsp>
                    <wps:wsp>
                      <wps:cNvPr id="99864" name="Rectangle 99864"/>
                      <wps:cNvSpPr/>
                      <wps:spPr>
                        <a:xfrm>
                          <a:off x="750761" y="711452"/>
                          <a:ext cx="311538" cy="300376"/>
                        </a:xfrm>
                        <a:prstGeom prst="rect">
                          <a:avLst/>
                        </a:prstGeom>
                        <a:ln>
                          <a:noFill/>
                        </a:ln>
                      </wps:spPr>
                      <wps:txbx>
                        <w:txbxContent>
                          <w:p w:rsidR="00432924" w:rsidRDefault="002C024B">
                            <w:pPr>
                              <w:bidi w:val="0"/>
                              <w:spacing w:after="160" w:line="259" w:lineRule="auto"/>
                              <w:ind w:left="0" w:right="0" w:firstLine="0"/>
                              <w:jc w:val="left"/>
                            </w:pPr>
                            <w:r>
                              <w:rPr>
                                <w:sz w:val="24"/>
                                <w:szCs w:val="24"/>
                                <w:rtl/>
                              </w:rPr>
                              <w:t>تاریخ</w:t>
                            </w:r>
                          </w:p>
                        </w:txbxContent>
                      </wps:txbx>
                      <wps:bodyPr horzOverflow="overflow" vert="horz" lIns="0" tIns="0" rIns="0" bIns="0" rtlCol="0">
                        <a:noAutofit/>
                      </wps:bodyPr>
                    </wps:wsp>
                    <wps:wsp>
                      <wps:cNvPr id="99861" name="Rectangle 99861"/>
                      <wps:cNvSpPr/>
                      <wps:spPr>
                        <a:xfrm>
                          <a:off x="623811" y="711452"/>
                          <a:ext cx="87968" cy="300376"/>
                        </a:xfrm>
                        <a:prstGeom prst="rect">
                          <a:avLst/>
                        </a:prstGeom>
                        <a:ln>
                          <a:noFill/>
                        </a:ln>
                      </wps:spPr>
                      <wps:txbx>
                        <w:txbxContent>
                          <w:p w:rsidR="00432924" w:rsidRDefault="002C024B">
                            <w:pPr>
                              <w:bidi w:val="0"/>
                              <w:spacing w:after="160" w:line="259" w:lineRule="auto"/>
                              <w:ind w:left="0" w:right="0" w:firstLine="0"/>
                              <w:jc w:val="left"/>
                            </w:pPr>
                            <w:r>
                              <w:rPr>
                                <w:sz w:val="24"/>
                                <w:szCs w:val="24"/>
                              </w:rPr>
                              <w:t>6</w:t>
                            </w:r>
                          </w:p>
                        </w:txbxContent>
                      </wps:txbx>
                      <wps:bodyPr horzOverflow="overflow" vert="horz" lIns="0" tIns="0" rIns="0" bIns="0" rtlCol="0">
                        <a:noAutofit/>
                      </wps:bodyPr>
                    </wps:wsp>
                    <wps:wsp>
                      <wps:cNvPr id="99860" name="Rectangle 99860"/>
                      <wps:cNvSpPr/>
                      <wps:spPr>
                        <a:xfrm>
                          <a:off x="591807" y="711452"/>
                          <a:ext cx="41957" cy="300376"/>
                        </a:xfrm>
                        <a:prstGeom prst="rect">
                          <a:avLst/>
                        </a:prstGeom>
                        <a:ln>
                          <a:noFill/>
                        </a:ln>
                      </wps:spPr>
                      <wps:txbx>
                        <w:txbxContent>
                          <w:p w:rsidR="00432924" w:rsidRDefault="002C024B">
                            <w:pPr>
                              <w:bidi w:val="0"/>
                              <w:spacing w:after="160" w:line="259" w:lineRule="auto"/>
                              <w:ind w:left="0" w:right="0" w:firstLine="0"/>
                              <w:jc w:val="left"/>
                            </w:pPr>
                            <w:r>
                              <w:rPr>
                                <w:sz w:val="24"/>
                                <w:szCs w:val="24"/>
                                <w:rtl/>
                              </w:rPr>
                              <w:t>/</w:t>
                            </w:r>
                          </w:p>
                        </w:txbxContent>
                      </wps:txbx>
                      <wps:bodyPr horzOverflow="overflow" vert="horz" lIns="0" tIns="0" rIns="0" bIns="0" rtlCol="0">
                        <a:noAutofit/>
                      </wps:bodyPr>
                    </wps:wsp>
                    <wps:wsp>
                      <wps:cNvPr id="99859" name="Rectangle 99859"/>
                      <wps:cNvSpPr/>
                      <wps:spPr>
                        <a:xfrm>
                          <a:off x="520179" y="711452"/>
                          <a:ext cx="95063" cy="300376"/>
                        </a:xfrm>
                        <a:prstGeom prst="rect">
                          <a:avLst/>
                        </a:prstGeom>
                        <a:ln>
                          <a:noFill/>
                        </a:ln>
                      </wps:spPr>
                      <wps:txbx>
                        <w:txbxContent>
                          <w:p w:rsidR="00432924" w:rsidRDefault="002C024B">
                            <w:pPr>
                              <w:bidi w:val="0"/>
                              <w:spacing w:after="160" w:line="259" w:lineRule="auto"/>
                              <w:ind w:left="0" w:right="0" w:firstLine="0"/>
                              <w:jc w:val="left"/>
                            </w:pPr>
                            <w:r>
                              <w:rPr>
                                <w:sz w:val="24"/>
                                <w:szCs w:val="24"/>
                              </w:rPr>
                              <w:t>4</w:t>
                            </w:r>
                          </w:p>
                        </w:txbxContent>
                      </wps:txbx>
                      <wps:bodyPr horzOverflow="overflow" vert="horz" lIns="0" tIns="0" rIns="0" bIns="0" rtlCol="0">
                        <a:noAutofit/>
                      </wps:bodyPr>
                    </wps:wsp>
                    <wps:wsp>
                      <wps:cNvPr id="99858" name="Rectangle 99858"/>
                      <wps:cNvSpPr/>
                      <wps:spPr>
                        <a:xfrm>
                          <a:off x="488175" y="711452"/>
                          <a:ext cx="41957" cy="300376"/>
                        </a:xfrm>
                        <a:prstGeom prst="rect">
                          <a:avLst/>
                        </a:prstGeom>
                        <a:ln>
                          <a:noFill/>
                        </a:ln>
                      </wps:spPr>
                      <wps:txbx>
                        <w:txbxContent>
                          <w:p w:rsidR="00432924" w:rsidRDefault="002C024B">
                            <w:pPr>
                              <w:bidi w:val="0"/>
                              <w:spacing w:after="160" w:line="259" w:lineRule="auto"/>
                              <w:ind w:left="0" w:right="0" w:firstLine="0"/>
                              <w:jc w:val="left"/>
                            </w:pPr>
                            <w:r>
                              <w:rPr>
                                <w:sz w:val="24"/>
                                <w:szCs w:val="24"/>
                                <w:rtl/>
                              </w:rPr>
                              <w:t>/</w:t>
                            </w:r>
                          </w:p>
                        </w:txbxContent>
                      </wps:txbx>
                      <wps:bodyPr horzOverflow="overflow" vert="horz" lIns="0" tIns="0" rIns="0" bIns="0" rtlCol="0">
                        <a:noAutofit/>
                      </wps:bodyPr>
                    </wps:wsp>
                    <wps:wsp>
                      <wps:cNvPr id="99857" name="Rectangle 99857"/>
                      <wps:cNvSpPr/>
                      <wps:spPr>
                        <a:xfrm>
                          <a:off x="201359" y="711452"/>
                          <a:ext cx="380858" cy="300376"/>
                        </a:xfrm>
                        <a:prstGeom prst="rect">
                          <a:avLst/>
                        </a:prstGeom>
                        <a:ln>
                          <a:noFill/>
                        </a:ln>
                      </wps:spPr>
                      <wps:txbx>
                        <w:txbxContent>
                          <w:p w:rsidR="00432924" w:rsidRDefault="002C024B">
                            <w:pPr>
                              <w:bidi w:val="0"/>
                              <w:spacing w:after="160" w:line="259" w:lineRule="auto"/>
                              <w:ind w:left="0" w:right="0" w:firstLine="0"/>
                              <w:jc w:val="left"/>
                            </w:pPr>
                            <w:r>
                              <w:rPr>
                                <w:sz w:val="24"/>
                                <w:szCs w:val="24"/>
                              </w:rPr>
                              <w:t>1402</w:t>
                            </w:r>
                          </w:p>
                        </w:txbxContent>
                      </wps:txbx>
                      <wps:bodyPr horzOverflow="overflow" vert="horz" lIns="0" tIns="0" rIns="0" bIns="0" rtlCol="0">
                        <a:noAutofit/>
                      </wps:bodyPr>
                    </wps:wsp>
                    <wps:wsp>
                      <wps:cNvPr id="99856" name="Rectangle 99856"/>
                      <wps:cNvSpPr/>
                      <wps:spPr>
                        <a:xfrm>
                          <a:off x="123635" y="711452"/>
                          <a:ext cx="49457" cy="300376"/>
                        </a:xfrm>
                        <a:prstGeom prst="rect">
                          <a:avLst/>
                        </a:prstGeom>
                        <a:ln>
                          <a:noFill/>
                        </a:ln>
                      </wps:spPr>
                      <wps:txbx>
                        <w:txbxContent>
                          <w:p w:rsidR="00432924" w:rsidRDefault="002C024B">
                            <w:pPr>
                              <w:bidi w:val="0"/>
                              <w:spacing w:after="160" w:line="259" w:lineRule="auto"/>
                              <w:ind w:left="0" w:right="0" w:firstLine="0"/>
                              <w:jc w:val="left"/>
                            </w:pPr>
                            <w:r>
                              <w:rPr>
                                <w:sz w:val="24"/>
                                <w:szCs w:val="24"/>
                                <w:rtl/>
                              </w:rPr>
                              <w:t xml:space="preserve"> </w:t>
                            </w:r>
                          </w:p>
                        </w:txbxContent>
                      </wps:txbx>
                      <wps:bodyPr horzOverflow="overflow" vert="horz" lIns="0" tIns="0" rIns="0" bIns="0" rtlCol="0">
                        <a:noAutofit/>
                      </wps:bodyPr>
                    </wps:wsp>
                  </wpg:wgp>
                </a:graphicData>
              </a:graphic>
            </wp:anchor>
          </w:drawing>
        </mc:Choice>
        <mc:Fallback xmlns:a="http://schemas.openxmlformats.org/drawingml/2006/main">
          <w:pict>
            <v:group id="Group 99841" style="width:549.75pt;height:105pt;position:absolute;mso-position-horizontal-relative:page;mso-position-horizontal:absolute;margin-left:22.425pt;mso-position-vertical-relative:page;margin-top:16.7pt;" coordsize="69818,13335">
              <v:rect id="Rectangle 99865" style="position:absolute;width:421;height:1899;left:44724;top:11338;" filled="f" stroked="f">
                <v:textbox inset="0,0,0,0">
                  <w:txbxContent>
                    <w:p>
                      <w:pPr>
                        <w:bidi w:val="0"/>
                        <w:spacing w:before="0" w:after="160" w:line="259" w:lineRule="auto"/>
                        <w:ind w:left="0" w:right="0" w:firstLine="0"/>
                        <w:jc w:val="left"/>
                      </w:pPr>
                      <w:r>
                        <w:rPr>
                          <w:rFonts w:cs="Calibri" w:hAnsi="Calibri" w:eastAsia="Calibri" w:ascii="Calibri"/>
                          <w:sz w:val="22"/>
                        </w:rPr>
                        <w:t xml:space="preserve"> </w:t>
                      </w:r>
                    </w:p>
                  </w:txbxContent>
                </v:textbox>
              </v:rect>
              <v:rect id="Rectangle 99866" style="position:absolute;width:36;height:165;left:65836;top:12420;" filled="f" stroked="f">
                <v:textbox inset="0,0,0,0">
                  <w:txbxContent>
                    <w:p>
                      <w:pPr>
                        <w:bidi w:val="0"/>
                        <w:spacing w:before="0" w:after="160" w:line="259" w:lineRule="auto"/>
                        <w:ind w:left="0" w:right="0" w:firstLine="0"/>
                        <w:jc w:val="left"/>
                      </w:pPr>
                      <w:r>
                        <w:rPr>
                          <w:rFonts w:cs="Calibri" w:hAnsi="Calibri" w:eastAsia="Calibri" w:ascii="Calibri"/>
                          <w:sz w:val="2"/>
                        </w:rPr>
                        <w:t xml:space="preserve"> </w:t>
                      </w:r>
                    </w:p>
                  </w:txbxContent>
                </v:textbox>
              </v:rect>
              <v:shape id="Picture 99842" style="position:absolute;width:19516;height:9931;left:25193;top:2451;" filled="f">
                <v:imagedata r:id="rId8"/>
              </v:shape>
              <v:shape id="Shape 99843" style="position:absolute;width:69818;height:13335;left:0;top:0;" coordsize="6981825,1333500" path="m0,1333500l6981825,1333500l6981825,0l0,0x">
                <v:stroke weight="1.5pt" endcap="flat" joinstyle="miter" miterlimit="10" on="true" color="#000000"/>
                <v:fill on="false" color="#000000" opacity="0"/>
              </v:shape>
              <v:rect id="Rectangle 99851" style="position:absolute;width:494;height:3003;left:9255;top:3728;" filled="f" stroked="f">
                <v:textbox inset="0,0,0,0">
                  <w:txbxContent>
                    <w:p>
                      <w:pPr>
                        <w:bidi w:val="0"/>
                        <w:spacing w:before="0" w:after="160" w:line="259" w:lineRule="auto"/>
                        <w:ind w:left="0" w:right="0" w:firstLine="0"/>
                        <w:jc w:val="left"/>
                      </w:pPr>
                      <w:r>
                        <w:rPr>
                          <w:sz w:val="24"/>
                          <w:szCs w:val="24"/>
                          <w:rtl/>
                        </w:rPr>
                        <w:t xml:space="preserve"> </w:t>
                      </w:r>
                    </w:p>
                  </w:txbxContent>
                </v:textbox>
              </v:rect>
              <v:rect id="Rectangle 99852" style="position:absolute;width:330;height:3003;left:9621;top:3728;" filled="f" stroked="f">
                <v:textbox inset="0,0,0,0">
                  <w:txbxContent>
                    <w:p>
                      <w:pPr>
                        <w:bidi w:val="0"/>
                        <w:spacing w:before="0" w:after="160" w:line="259" w:lineRule="auto"/>
                        <w:ind w:left="0" w:right="0" w:firstLine="0"/>
                        <w:jc w:val="left"/>
                      </w:pPr>
                      <w:r>
                        <w:rPr>
                          <w:sz w:val="24"/>
                          <w:szCs w:val="24"/>
                          <w:rtl/>
                        </w:rPr>
                        <w:t xml:space="preserve">:</w:t>
                      </w:r>
                    </w:p>
                  </w:txbxContent>
                </v:textbox>
              </v:rect>
              <v:rect id="Rectangle 99853" style="position:absolute;width:3804;height:3003;left:9869;top:3728;" filled="f" stroked="f">
                <v:textbox inset="0,0,0,0">
                  <w:txbxContent>
                    <w:p>
                      <w:pPr>
                        <w:bidi w:val="0"/>
                        <w:spacing w:before="0" w:after="160" w:line="259" w:lineRule="auto"/>
                        <w:ind w:left="0" w:right="0" w:firstLine="0"/>
                        <w:jc w:val="left"/>
                      </w:pPr>
                      <w:r>
                        <w:rPr>
                          <w:sz w:val="24"/>
                          <w:szCs w:val="24"/>
                          <w:rtl/>
                        </w:rPr>
                        <w:t xml:space="preserve">مصوبه</w:t>
                      </w:r>
                    </w:p>
                  </w:txbxContent>
                </v:textbox>
              </v:rect>
              <v:rect id="Rectangle 99854" style="position:absolute;width:494;height:3003;left:12730;top:3728;" filled="f" stroked="f">
                <v:textbox inset="0,0,0,0">
                  <w:txbxContent>
                    <w:p>
                      <w:pPr>
                        <w:bidi w:val="0"/>
                        <w:spacing w:before="0" w:after="160" w:line="259" w:lineRule="auto"/>
                        <w:ind w:left="0" w:right="0" w:firstLine="0"/>
                        <w:jc w:val="left"/>
                      </w:pPr>
                      <w:r>
                        <w:rPr>
                          <w:sz w:val="24"/>
                          <w:szCs w:val="24"/>
                          <w:rtl/>
                        </w:rPr>
                        <w:t xml:space="preserve"> </w:t>
                      </w:r>
                    </w:p>
                  </w:txbxContent>
                </v:textbox>
              </v:rect>
              <v:rect id="Rectangle 99855" style="position:absolute;width:3682;height:3003;left:13094;top:3728;" filled="f" stroked="f">
                <v:textbox inset="0,0,0,0">
                  <w:txbxContent>
                    <w:p>
                      <w:pPr>
                        <w:bidi w:val="0"/>
                        <w:spacing w:before="0" w:after="160" w:line="259" w:lineRule="auto"/>
                        <w:ind w:left="0" w:right="0" w:firstLine="0"/>
                        <w:jc w:val="left"/>
                      </w:pPr>
                      <w:r>
                        <w:rPr>
                          <w:sz w:val="24"/>
                          <w:szCs w:val="24"/>
                          <w:rtl/>
                        </w:rPr>
                        <w:t xml:space="preserve">شماره</w:t>
                      </w:r>
                    </w:p>
                  </w:txbxContent>
                </v:textbox>
              </v:rect>
              <v:rect id="Rectangle 99850" style="position:absolute;width:3808;height:3003;left:6390;top:3728;" filled="f" stroked="f">
                <v:textbox inset="0,0,0,0">
                  <w:txbxContent>
                    <w:p>
                      <w:pPr>
                        <w:bidi w:val="0"/>
                        <w:spacing w:before="0" w:after="160" w:line="259" w:lineRule="auto"/>
                        <w:ind w:left="0" w:right="0" w:firstLine="0"/>
                        <w:jc w:val="left"/>
                      </w:pPr>
                      <w:r>
                        <w:rPr>
                          <w:sz w:val="24"/>
                          <w:szCs w:val="24"/>
                        </w:rPr>
                        <w:t xml:space="preserve">1402</w:t>
                      </w:r>
                    </w:p>
                  </w:txbxContent>
                </v:textbox>
              </v:rect>
              <v:rect id="Rectangle 99848" style="position:absolute;width:1605;height:3003;left:4866;top:3728;" filled="f" stroked="f">
                <v:textbox inset="0,0,0,0">
                  <w:txbxContent>
                    <w:p>
                      <w:pPr>
                        <w:bidi w:val="0"/>
                        <w:spacing w:before="0" w:after="160" w:line="259" w:lineRule="auto"/>
                        <w:ind w:left="0" w:right="0" w:firstLine="0"/>
                        <w:jc w:val="left"/>
                      </w:pPr>
                      <w:r>
                        <w:rPr>
                          <w:sz w:val="24"/>
                          <w:szCs w:val="24"/>
                          <w:rtl/>
                        </w:rPr>
                        <w:t xml:space="preserve">ک</w:t>
                      </w:r>
                    </w:p>
                  </w:txbxContent>
                </v:textbox>
              </v:rect>
              <v:rect id="Rectangle 99849" style="position:absolute;width:419;height:3003;left:6070;top:3728;" filled="f" stroked="f">
                <v:textbox inset="0,0,0,0">
                  <w:txbxContent>
                    <w:p>
                      <w:pPr>
                        <w:bidi w:val="0"/>
                        <w:spacing w:before="0" w:after="160" w:line="259" w:lineRule="auto"/>
                        <w:ind w:left="0" w:right="0" w:firstLine="0"/>
                        <w:jc w:val="left"/>
                      </w:pPr>
                      <w:r>
                        <w:rPr>
                          <w:sz w:val="24"/>
                          <w:szCs w:val="24"/>
                          <w:rtl/>
                        </w:rPr>
                        <w:t xml:space="preserve">/</w:t>
                      </w:r>
                    </w:p>
                  </w:txbxContent>
                </v:textbox>
              </v:rect>
              <v:rect id="Rectangle 99845" style="position:absolute;width:950;height:3003;left:2013;top:3728;" filled="f" stroked="f">
                <v:textbox inset="0,0,0,0">
                  <w:txbxContent>
                    <w:p>
                      <w:pPr>
                        <w:bidi w:val="0"/>
                        <w:spacing w:before="0" w:after="160" w:line="259" w:lineRule="auto"/>
                        <w:ind w:left="0" w:right="0" w:firstLine="0"/>
                        <w:jc w:val="left"/>
                      </w:pPr>
                      <w:r>
                        <w:rPr>
                          <w:sz w:val="24"/>
                          <w:szCs w:val="24"/>
                        </w:rPr>
                        <w:t xml:space="preserve">1</w:t>
                      </w:r>
                    </w:p>
                  </w:txbxContent>
                </v:textbox>
              </v:rect>
              <v:rect id="Rectangle 99846" style="position:absolute;width:950;height:3003;left:2729;top:3728;" filled="f" stroked="f">
                <v:textbox inset="0,0,0,0">
                  <w:txbxContent>
                    <w:p>
                      <w:pPr>
                        <w:bidi w:val="0"/>
                        <w:spacing w:before="0" w:after="160" w:line="259" w:lineRule="auto"/>
                        <w:ind w:left="0" w:right="0" w:firstLine="0"/>
                        <w:jc w:val="left"/>
                      </w:pPr>
                      <w:r>
                        <w:rPr>
                          <w:sz w:val="24"/>
                          <w:szCs w:val="24"/>
                        </w:rPr>
                        <w:t xml:space="preserve">4</w:t>
                      </w:r>
                    </w:p>
                  </w:txbxContent>
                </v:textbox>
              </v:rect>
              <v:rect id="Rectangle 99847" style="position:absolute;width:1903;height:3003;left:3446;top:3728;" filled="f" stroked="f">
                <v:textbox inset="0,0,0,0">
                  <w:txbxContent>
                    <w:p>
                      <w:pPr>
                        <w:bidi w:val="0"/>
                        <w:spacing w:before="0" w:after="160" w:line="259" w:lineRule="auto"/>
                        <w:ind w:left="0" w:right="0" w:firstLine="0"/>
                        <w:jc w:val="left"/>
                      </w:pPr>
                      <w:r>
                        <w:rPr>
                          <w:sz w:val="24"/>
                          <w:szCs w:val="24"/>
                        </w:rPr>
                        <w:t xml:space="preserve">02</w:t>
                      </w:r>
                    </w:p>
                  </w:txbxContent>
                </v:textbox>
              </v:rect>
              <v:rect id="Rectangle 99844" style="position:absolute;width:458;height:2064;left:1099;top:4066;" filled="f" stroked="f">
                <v:textbox inset="0,0,0,0">
                  <w:txbxContent>
                    <w:p>
                      <w:pPr>
                        <w:bidi w:val="0"/>
                        <w:spacing w:before="0" w:after="160" w:line="259" w:lineRule="auto"/>
                        <w:ind w:left="0" w:right="0" w:firstLine="0"/>
                        <w:jc w:val="left"/>
                      </w:pPr>
                      <w:r>
                        <w:rPr>
                          <w:rFonts w:cs="Calibri" w:hAnsi="Calibri" w:eastAsia="Calibri" w:ascii="Calibri"/>
                          <w:sz w:val="24"/>
                          <w:szCs w:val="24"/>
                          <w:rtl/>
                        </w:rPr>
                        <w:t xml:space="preserve"> </w:t>
                      </w:r>
                    </w:p>
                  </w:txbxContent>
                </v:textbox>
              </v:rect>
              <v:rect id="Rectangle 99862" style="position:absolute;width:494;height:3003;left:6893;top:7114;" filled="f" stroked="f">
                <v:textbox inset="0,0,0,0">
                  <w:txbxContent>
                    <w:p>
                      <w:pPr>
                        <w:bidi w:val="0"/>
                        <w:spacing w:before="0" w:after="160" w:line="259" w:lineRule="auto"/>
                        <w:ind w:left="0" w:right="0" w:firstLine="0"/>
                        <w:jc w:val="left"/>
                      </w:pPr>
                      <w:r>
                        <w:rPr>
                          <w:sz w:val="24"/>
                          <w:szCs w:val="24"/>
                          <w:rtl/>
                        </w:rPr>
                        <w:t xml:space="preserve"> </w:t>
                      </w:r>
                    </w:p>
                  </w:txbxContent>
                </v:textbox>
              </v:rect>
              <v:rect id="Rectangle 99863" style="position:absolute;width:330;height:3003;left:7259;top:7114;" filled="f" stroked="f">
                <v:textbox inset="0,0,0,0">
                  <w:txbxContent>
                    <w:p>
                      <w:pPr>
                        <w:bidi w:val="0"/>
                        <w:spacing w:before="0" w:after="160" w:line="259" w:lineRule="auto"/>
                        <w:ind w:left="0" w:right="0" w:firstLine="0"/>
                        <w:jc w:val="left"/>
                      </w:pPr>
                      <w:r>
                        <w:rPr>
                          <w:sz w:val="24"/>
                          <w:szCs w:val="24"/>
                          <w:rtl/>
                        </w:rPr>
                        <w:t xml:space="preserve">:</w:t>
                      </w:r>
                    </w:p>
                  </w:txbxContent>
                </v:textbox>
              </v:rect>
              <v:rect id="Rectangle 99864" style="position:absolute;width:3115;height:3003;left:7507;top:7114;" filled="f" stroked="f">
                <v:textbox inset="0,0,0,0">
                  <w:txbxContent>
                    <w:p>
                      <w:pPr>
                        <w:bidi w:val="0"/>
                        <w:spacing w:before="0" w:after="160" w:line="259" w:lineRule="auto"/>
                        <w:ind w:left="0" w:right="0" w:firstLine="0"/>
                        <w:jc w:val="left"/>
                      </w:pPr>
                      <w:r>
                        <w:rPr>
                          <w:sz w:val="24"/>
                          <w:szCs w:val="24"/>
                          <w:rtl/>
                        </w:rPr>
                        <w:t xml:space="preserve">تاریخ</w:t>
                      </w:r>
                    </w:p>
                  </w:txbxContent>
                </v:textbox>
              </v:rect>
              <v:rect id="Rectangle 99861" style="position:absolute;width:879;height:3003;left:6238;top:7114;" filled="f" stroked="f">
                <v:textbox inset="0,0,0,0">
                  <w:txbxContent>
                    <w:p>
                      <w:pPr>
                        <w:bidi w:val="0"/>
                        <w:spacing w:before="0" w:after="160" w:line="259" w:lineRule="auto"/>
                        <w:ind w:left="0" w:right="0" w:firstLine="0"/>
                        <w:jc w:val="left"/>
                      </w:pPr>
                      <w:r>
                        <w:rPr>
                          <w:sz w:val="24"/>
                          <w:szCs w:val="24"/>
                        </w:rPr>
                        <w:t xml:space="preserve">6</w:t>
                      </w:r>
                    </w:p>
                  </w:txbxContent>
                </v:textbox>
              </v:rect>
              <v:rect id="Rectangle 99860" style="position:absolute;width:419;height:3003;left:5918;top:7114;" filled="f" stroked="f">
                <v:textbox inset="0,0,0,0">
                  <w:txbxContent>
                    <w:p>
                      <w:pPr>
                        <w:bidi w:val="0"/>
                        <w:spacing w:before="0" w:after="160" w:line="259" w:lineRule="auto"/>
                        <w:ind w:left="0" w:right="0" w:firstLine="0"/>
                        <w:jc w:val="left"/>
                      </w:pPr>
                      <w:r>
                        <w:rPr>
                          <w:sz w:val="24"/>
                          <w:szCs w:val="24"/>
                          <w:rtl/>
                        </w:rPr>
                        <w:t xml:space="preserve">/</w:t>
                      </w:r>
                    </w:p>
                  </w:txbxContent>
                </v:textbox>
              </v:rect>
              <v:rect id="Rectangle 99859" style="position:absolute;width:950;height:3003;left:5201;top:7114;" filled="f" stroked="f">
                <v:textbox inset="0,0,0,0">
                  <w:txbxContent>
                    <w:p>
                      <w:pPr>
                        <w:bidi w:val="0"/>
                        <w:spacing w:before="0" w:after="160" w:line="259" w:lineRule="auto"/>
                        <w:ind w:left="0" w:right="0" w:firstLine="0"/>
                        <w:jc w:val="left"/>
                      </w:pPr>
                      <w:r>
                        <w:rPr>
                          <w:sz w:val="24"/>
                          <w:szCs w:val="24"/>
                        </w:rPr>
                        <w:t xml:space="preserve">4</w:t>
                      </w:r>
                    </w:p>
                  </w:txbxContent>
                </v:textbox>
              </v:rect>
              <v:rect id="Rectangle 99858" style="position:absolute;width:419;height:3003;left:4881;top:7114;" filled="f" stroked="f">
                <v:textbox inset="0,0,0,0">
                  <w:txbxContent>
                    <w:p>
                      <w:pPr>
                        <w:bidi w:val="0"/>
                        <w:spacing w:before="0" w:after="160" w:line="259" w:lineRule="auto"/>
                        <w:ind w:left="0" w:right="0" w:firstLine="0"/>
                        <w:jc w:val="left"/>
                      </w:pPr>
                      <w:r>
                        <w:rPr>
                          <w:sz w:val="24"/>
                          <w:szCs w:val="24"/>
                          <w:rtl/>
                        </w:rPr>
                        <w:t xml:space="preserve">/</w:t>
                      </w:r>
                    </w:p>
                  </w:txbxContent>
                </v:textbox>
              </v:rect>
              <v:rect id="Rectangle 99857" style="position:absolute;width:3808;height:3003;left:2013;top:7114;" filled="f" stroked="f">
                <v:textbox inset="0,0,0,0">
                  <w:txbxContent>
                    <w:p>
                      <w:pPr>
                        <w:bidi w:val="0"/>
                        <w:spacing w:before="0" w:after="160" w:line="259" w:lineRule="auto"/>
                        <w:ind w:left="0" w:right="0" w:firstLine="0"/>
                        <w:jc w:val="left"/>
                      </w:pPr>
                      <w:r>
                        <w:rPr>
                          <w:sz w:val="24"/>
                          <w:szCs w:val="24"/>
                        </w:rPr>
                        <w:t xml:space="preserve">1402</w:t>
                      </w:r>
                    </w:p>
                  </w:txbxContent>
                </v:textbox>
              </v:rect>
              <v:rect id="Rectangle 99856" style="position:absolute;width:494;height:3003;left:1236;top:7114;" filled="f" stroked="f">
                <v:textbox inset="0,0,0,0">
                  <w:txbxContent>
                    <w:p>
                      <w:pPr>
                        <w:bidi w:val="0"/>
                        <w:spacing w:before="0" w:after="160" w:line="259" w:lineRule="auto"/>
                        <w:ind w:left="0" w:right="0" w:firstLine="0"/>
                        <w:jc w:val="left"/>
                      </w:pPr>
                      <w:r>
                        <w:rPr>
                          <w:sz w:val="24"/>
                          <w:szCs w:val="24"/>
                          <w:rtl/>
                        </w:rPr>
                        <w:t xml:space="preserve"> </w:t>
                      </w:r>
                    </w:p>
                  </w:txbxContent>
                </v:textbox>
              </v:rect>
              <w10:wrap type="square"/>
            </v:group>
          </w:pict>
        </mc:Fallback>
      </mc:AlternateContent>
    </w:r>
    <w:r>
      <w:rPr>
        <w:rFonts w:ascii="Calibri" w:eastAsia="Calibri" w:hAnsi="Calibri" w:cs="Calibri"/>
        <w:sz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166C2"/>
    <w:multiLevelType w:val="hybridMultilevel"/>
    <w:tmpl w:val="C2524BA6"/>
    <w:lvl w:ilvl="0" w:tplc="9880EE1C">
      <w:start w:val="1"/>
      <w:numFmt w:val="decimal"/>
      <w:lvlText w:val="%1."/>
      <w:lvlJc w:val="left"/>
      <w:pPr>
        <w:ind w:left="448"/>
      </w:pPr>
      <w:rPr>
        <w:rFonts w:ascii="B Nazanin" w:eastAsia="B Nazanin" w:hAnsi="B Nazanin" w:cs="B Nazanin"/>
        <w:b/>
        <w:bCs/>
        <w:i w:val="0"/>
        <w:strike w:val="0"/>
        <w:dstrike w:val="0"/>
        <w:color w:val="000000"/>
        <w:sz w:val="28"/>
        <w:szCs w:val="28"/>
        <w:u w:val="none" w:color="000000"/>
        <w:bdr w:val="none" w:sz="0" w:space="0" w:color="auto"/>
        <w:shd w:val="clear" w:color="auto" w:fill="auto"/>
        <w:vertAlign w:val="baseline"/>
      </w:rPr>
    </w:lvl>
    <w:lvl w:ilvl="1" w:tplc="2F52CAEC">
      <w:start w:val="1"/>
      <w:numFmt w:val="lowerLetter"/>
      <w:lvlText w:val="%2"/>
      <w:lvlJc w:val="left"/>
      <w:pPr>
        <w:ind w:left="1202"/>
      </w:pPr>
      <w:rPr>
        <w:rFonts w:ascii="B Nazanin" w:eastAsia="B Nazanin" w:hAnsi="B Nazanin" w:cs="B Nazanin"/>
        <w:b/>
        <w:bCs/>
        <w:i w:val="0"/>
        <w:strike w:val="0"/>
        <w:dstrike w:val="0"/>
        <w:color w:val="000000"/>
        <w:sz w:val="28"/>
        <w:szCs w:val="28"/>
        <w:u w:val="none" w:color="000000"/>
        <w:bdr w:val="none" w:sz="0" w:space="0" w:color="auto"/>
        <w:shd w:val="clear" w:color="auto" w:fill="auto"/>
        <w:vertAlign w:val="baseline"/>
      </w:rPr>
    </w:lvl>
    <w:lvl w:ilvl="2" w:tplc="7C3C7984">
      <w:start w:val="1"/>
      <w:numFmt w:val="lowerRoman"/>
      <w:lvlText w:val="%3"/>
      <w:lvlJc w:val="left"/>
      <w:pPr>
        <w:ind w:left="1922"/>
      </w:pPr>
      <w:rPr>
        <w:rFonts w:ascii="B Nazanin" w:eastAsia="B Nazanin" w:hAnsi="B Nazanin" w:cs="B Nazanin"/>
        <w:b/>
        <w:bCs/>
        <w:i w:val="0"/>
        <w:strike w:val="0"/>
        <w:dstrike w:val="0"/>
        <w:color w:val="000000"/>
        <w:sz w:val="28"/>
        <w:szCs w:val="28"/>
        <w:u w:val="none" w:color="000000"/>
        <w:bdr w:val="none" w:sz="0" w:space="0" w:color="auto"/>
        <w:shd w:val="clear" w:color="auto" w:fill="auto"/>
        <w:vertAlign w:val="baseline"/>
      </w:rPr>
    </w:lvl>
    <w:lvl w:ilvl="3" w:tplc="247AE1DC">
      <w:start w:val="1"/>
      <w:numFmt w:val="decimal"/>
      <w:lvlText w:val="%4"/>
      <w:lvlJc w:val="left"/>
      <w:pPr>
        <w:ind w:left="2642"/>
      </w:pPr>
      <w:rPr>
        <w:rFonts w:ascii="B Nazanin" w:eastAsia="B Nazanin" w:hAnsi="B Nazanin" w:cs="B Nazanin"/>
        <w:b/>
        <w:bCs/>
        <w:i w:val="0"/>
        <w:strike w:val="0"/>
        <w:dstrike w:val="0"/>
        <w:color w:val="000000"/>
        <w:sz w:val="28"/>
        <w:szCs w:val="28"/>
        <w:u w:val="none" w:color="000000"/>
        <w:bdr w:val="none" w:sz="0" w:space="0" w:color="auto"/>
        <w:shd w:val="clear" w:color="auto" w:fill="auto"/>
        <w:vertAlign w:val="baseline"/>
      </w:rPr>
    </w:lvl>
    <w:lvl w:ilvl="4" w:tplc="624674A4">
      <w:start w:val="1"/>
      <w:numFmt w:val="lowerLetter"/>
      <w:lvlText w:val="%5"/>
      <w:lvlJc w:val="left"/>
      <w:pPr>
        <w:ind w:left="3362"/>
      </w:pPr>
      <w:rPr>
        <w:rFonts w:ascii="B Nazanin" w:eastAsia="B Nazanin" w:hAnsi="B Nazanin" w:cs="B Nazanin"/>
        <w:b/>
        <w:bCs/>
        <w:i w:val="0"/>
        <w:strike w:val="0"/>
        <w:dstrike w:val="0"/>
        <w:color w:val="000000"/>
        <w:sz w:val="28"/>
        <w:szCs w:val="28"/>
        <w:u w:val="none" w:color="000000"/>
        <w:bdr w:val="none" w:sz="0" w:space="0" w:color="auto"/>
        <w:shd w:val="clear" w:color="auto" w:fill="auto"/>
        <w:vertAlign w:val="baseline"/>
      </w:rPr>
    </w:lvl>
    <w:lvl w:ilvl="5" w:tplc="4ECEBEF8">
      <w:start w:val="1"/>
      <w:numFmt w:val="lowerRoman"/>
      <w:lvlText w:val="%6"/>
      <w:lvlJc w:val="left"/>
      <w:pPr>
        <w:ind w:left="4082"/>
      </w:pPr>
      <w:rPr>
        <w:rFonts w:ascii="B Nazanin" w:eastAsia="B Nazanin" w:hAnsi="B Nazanin" w:cs="B Nazanin"/>
        <w:b/>
        <w:bCs/>
        <w:i w:val="0"/>
        <w:strike w:val="0"/>
        <w:dstrike w:val="0"/>
        <w:color w:val="000000"/>
        <w:sz w:val="28"/>
        <w:szCs w:val="28"/>
        <w:u w:val="none" w:color="000000"/>
        <w:bdr w:val="none" w:sz="0" w:space="0" w:color="auto"/>
        <w:shd w:val="clear" w:color="auto" w:fill="auto"/>
        <w:vertAlign w:val="baseline"/>
      </w:rPr>
    </w:lvl>
    <w:lvl w:ilvl="6" w:tplc="A18C0BB6">
      <w:start w:val="1"/>
      <w:numFmt w:val="decimal"/>
      <w:lvlText w:val="%7"/>
      <w:lvlJc w:val="left"/>
      <w:pPr>
        <w:ind w:left="4802"/>
      </w:pPr>
      <w:rPr>
        <w:rFonts w:ascii="B Nazanin" w:eastAsia="B Nazanin" w:hAnsi="B Nazanin" w:cs="B Nazanin"/>
        <w:b/>
        <w:bCs/>
        <w:i w:val="0"/>
        <w:strike w:val="0"/>
        <w:dstrike w:val="0"/>
        <w:color w:val="000000"/>
        <w:sz w:val="28"/>
        <w:szCs w:val="28"/>
        <w:u w:val="none" w:color="000000"/>
        <w:bdr w:val="none" w:sz="0" w:space="0" w:color="auto"/>
        <w:shd w:val="clear" w:color="auto" w:fill="auto"/>
        <w:vertAlign w:val="baseline"/>
      </w:rPr>
    </w:lvl>
    <w:lvl w:ilvl="7" w:tplc="A0FECB94">
      <w:start w:val="1"/>
      <w:numFmt w:val="lowerLetter"/>
      <w:lvlText w:val="%8"/>
      <w:lvlJc w:val="left"/>
      <w:pPr>
        <w:ind w:left="5522"/>
      </w:pPr>
      <w:rPr>
        <w:rFonts w:ascii="B Nazanin" w:eastAsia="B Nazanin" w:hAnsi="B Nazanin" w:cs="B Nazanin"/>
        <w:b/>
        <w:bCs/>
        <w:i w:val="0"/>
        <w:strike w:val="0"/>
        <w:dstrike w:val="0"/>
        <w:color w:val="000000"/>
        <w:sz w:val="28"/>
        <w:szCs w:val="28"/>
        <w:u w:val="none" w:color="000000"/>
        <w:bdr w:val="none" w:sz="0" w:space="0" w:color="auto"/>
        <w:shd w:val="clear" w:color="auto" w:fill="auto"/>
        <w:vertAlign w:val="baseline"/>
      </w:rPr>
    </w:lvl>
    <w:lvl w:ilvl="8" w:tplc="8496FA9A">
      <w:start w:val="1"/>
      <w:numFmt w:val="lowerRoman"/>
      <w:lvlText w:val="%9"/>
      <w:lvlJc w:val="left"/>
      <w:pPr>
        <w:ind w:left="6242"/>
      </w:pPr>
      <w:rPr>
        <w:rFonts w:ascii="B Nazanin" w:eastAsia="B Nazanin" w:hAnsi="B Nazanin" w:cs="B Nazanin"/>
        <w:b/>
        <w:bCs/>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ECF3C15"/>
    <w:multiLevelType w:val="hybridMultilevel"/>
    <w:tmpl w:val="42423348"/>
    <w:lvl w:ilvl="0" w:tplc="D9C04472">
      <w:start w:val="1"/>
      <w:numFmt w:val="bullet"/>
      <w:lvlText w:val="•"/>
      <w:lvlJc w:val="left"/>
      <w:pPr>
        <w:ind w:left="37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375C2CCE">
      <w:start w:val="1"/>
      <w:numFmt w:val="bullet"/>
      <w:lvlText w:val="o"/>
      <w:lvlJc w:val="left"/>
      <w:pPr>
        <w:ind w:left="14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62CEF33C">
      <w:start w:val="1"/>
      <w:numFmt w:val="bullet"/>
      <w:lvlText w:val="▪"/>
      <w:lvlJc w:val="left"/>
      <w:pPr>
        <w:ind w:left="21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D0EEDC12">
      <w:start w:val="1"/>
      <w:numFmt w:val="bullet"/>
      <w:lvlText w:val="•"/>
      <w:lvlJc w:val="left"/>
      <w:pPr>
        <w:ind w:left="288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23FCCFD2">
      <w:start w:val="1"/>
      <w:numFmt w:val="bullet"/>
      <w:lvlText w:val="o"/>
      <w:lvlJc w:val="left"/>
      <w:pPr>
        <w:ind w:left="36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47529F2A">
      <w:start w:val="1"/>
      <w:numFmt w:val="bullet"/>
      <w:lvlText w:val="▪"/>
      <w:lvlJc w:val="left"/>
      <w:pPr>
        <w:ind w:left="43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8048DC92">
      <w:start w:val="1"/>
      <w:numFmt w:val="bullet"/>
      <w:lvlText w:val="•"/>
      <w:lvlJc w:val="left"/>
      <w:pPr>
        <w:ind w:left="504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51F0BF14">
      <w:start w:val="1"/>
      <w:numFmt w:val="bullet"/>
      <w:lvlText w:val="o"/>
      <w:lvlJc w:val="left"/>
      <w:pPr>
        <w:ind w:left="57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E6C4A0E6">
      <w:start w:val="1"/>
      <w:numFmt w:val="bullet"/>
      <w:lvlText w:val="▪"/>
      <w:lvlJc w:val="left"/>
      <w:pPr>
        <w:ind w:left="64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237F66C0"/>
    <w:multiLevelType w:val="hybridMultilevel"/>
    <w:tmpl w:val="528C5592"/>
    <w:lvl w:ilvl="0" w:tplc="33A49812">
      <w:start w:val="1"/>
      <w:numFmt w:val="bullet"/>
      <w:lvlText w:val="•"/>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CD0B242">
      <w:start w:val="1"/>
      <w:numFmt w:val="bullet"/>
      <w:lvlText w:val="o"/>
      <w:lvlJc w:val="left"/>
      <w:pPr>
        <w:ind w:left="9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484A6A">
      <w:start w:val="1"/>
      <w:numFmt w:val="bullet"/>
      <w:lvlRestart w:val="0"/>
      <w:lvlText w:val="-"/>
      <w:lvlJc w:val="left"/>
      <w:pPr>
        <w:ind w:left="7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160C2C4">
      <w:start w:val="1"/>
      <w:numFmt w:val="bullet"/>
      <w:lvlText w:val="•"/>
      <w:lvlJc w:val="left"/>
      <w:pPr>
        <w:ind w:left="21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FDC1CD2">
      <w:start w:val="1"/>
      <w:numFmt w:val="bullet"/>
      <w:lvlText w:val="o"/>
      <w:lvlJc w:val="left"/>
      <w:pPr>
        <w:ind w:left="29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36A5112">
      <w:start w:val="1"/>
      <w:numFmt w:val="bullet"/>
      <w:lvlText w:val="▪"/>
      <w:lvlJc w:val="left"/>
      <w:pPr>
        <w:ind w:left="36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8080DA6">
      <w:start w:val="1"/>
      <w:numFmt w:val="bullet"/>
      <w:lvlText w:val="•"/>
      <w:lvlJc w:val="left"/>
      <w:pPr>
        <w:ind w:left="43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880C91E">
      <w:start w:val="1"/>
      <w:numFmt w:val="bullet"/>
      <w:lvlText w:val="o"/>
      <w:lvlJc w:val="left"/>
      <w:pPr>
        <w:ind w:left="50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2A4080C">
      <w:start w:val="1"/>
      <w:numFmt w:val="bullet"/>
      <w:lvlText w:val="▪"/>
      <w:lvlJc w:val="left"/>
      <w:pPr>
        <w:ind w:left="57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533433FC"/>
    <w:multiLevelType w:val="hybridMultilevel"/>
    <w:tmpl w:val="1FF200C4"/>
    <w:lvl w:ilvl="0" w:tplc="C49AC842">
      <w:start w:val="1"/>
      <w:numFmt w:val="bullet"/>
      <w:lvlText w:val="•"/>
      <w:lvlJc w:val="left"/>
      <w:pPr>
        <w:ind w:left="72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401A89EC">
      <w:start w:val="1"/>
      <w:numFmt w:val="bullet"/>
      <w:lvlText w:val="o"/>
      <w:lvlJc w:val="left"/>
      <w:pPr>
        <w:ind w:left="1441"/>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B224860E">
      <w:start w:val="1"/>
      <w:numFmt w:val="bullet"/>
      <w:lvlText w:val="▪"/>
      <w:lvlJc w:val="left"/>
      <w:pPr>
        <w:ind w:left="2161"/>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310CE506">
      <w:start w:val="1"/>
      <w:numFmt w:val="bullet"/>
      <w:lvlText w:val="•"/>
      <w:lvlJc w:val="left"/>
      <w:pPr>
        <w:ind w:left="2881"/>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A1584106">
      <w:start w:val="1"/>
      <w:numFmt w:val="bullet"/>
      <w:lvlText w:val="o"/>
      <w:lvlJc w:val="left"/>
      <w:pPr>
        <w:ind w:left="3601"/>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EC44A116">
      <w:start w:val="1"/>
      <w:numFmt w:val="bullet"/>
      <w:lvlText w:val="▪"/>
      <w:lvlJc w:val="left"/>
      <w:pPr>
        <w:ind w:left="4321"/>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76201536">
      <w:start w:val="1"/>
      <w:numFmt w:val="bullet"/>
      <w:lvlText w:val="•"/>
      <w:lvlJc w:val="left"/>
      <w:pPr>
        <w:ind w:left="5041"/>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0D06068C">
      <w:start w:val="1"/>
      <w:numFmt w:val="bullet"/>
      <w:lvlText w:val="o"/>
      <w:lvlJc w:val="left"/>
      <w:pPr>
        <w:ind w:left="5761"/>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7B3EA0CA">
      <w:start w:val="1"/>
      <w:numFmt w:val="bullet"/>
      <w:lvlText w:val="▪"/>
      <w:lvlJc w:val="left"/>
      <w:pPr>
        <w:ind w:left="6481"/>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69217735"/>
    <w:multiLevelType w:val="hybridMultilevel"/>
    <w:tmpl w:val="0EEE322E"/>
    <w:lvl w:ilvl="0" w:tplc="787CCD06">
      <w:start w:val="1"/>
      <w:numFmt w:val="decimal"/>
      <w:lvlText w:val="%1"/>
      <w:lvlJc w:val="left"/>
      <w:pPr>
        <w:ind w:left="360"/>
      </w:pPr>
      <w:rPr>
        <w:rFonts w:ascii="B Nazanin" w:eastAsia="B Nazanin" w:hAnsi="B Nazanin" w:cs="B Nazanin"/>
        <w:b w:val="0"/>
        <w:i w:val="0"/>
        <w:strike w:val="0"/>
        <w:dstrike w:val="0"/>
        <w:color w:val="000000"/>
        <w:sz w:val="28"/>
        <w:szCs w:val="28"/>
        <w:u w:val="none" w:color="000000"/>
        <w:bdr w:val="none" w:sz="0" w:space="0" w:color="auto"/>
        <w:shd w:val="clear" w:color="auto" w:fill="auto"/>
        <w:vertAlign w:val="baseline"/>
      </w:rPr>
    </w:lvl>
    <w:lvl w:ilvl="1" w:tplc="EB6E9642">
      <w:start w:val="1"/>
      <w:numFmt w:val="lowerLetter"/>
      <w:lvlText w:val="%2"/>
      <w:lvlJc w:val="left"/>
      <w:pPr>
        <w:ind w:left="839"/>
      </w:pPr>
      <w:rPr>
        <w:rFonts w:ascii="B Nazanin" w:eastAsia="B Nazanin" w:hAnsi="B Nazanin" w:cs="B Nazanin"/>
        <w:b w:val="0"/>
        <w:i w:val="0"/>
        <w:strike w:val="0"/>
        <w:dstrike w:val="0"/>
        <w:color w:val="000000"/>
        <w:sz w:val="28"/>
        <w:szCs w:val="28"/>
        <w:u w:val="none" w:color="000000"/>
        <w:bdr w:val="none" w:sz="0" w:space="0" w:color="auto"/>
        <w:shd w:val="clear" w:color="auto" w:fill="auto"/>
        <w:vertAlign w:val="baseline"/>
      </w:rPr>
    </w:lvl>
    <w:lvl w:ilvl="2" w:tplc="06A401CC">
      <w:start w:val="1"/>
      <w:numFmt w:val="decimal"/>
      <w:lvlRestart w:val="0"/>
      <w:lvlText w:val="%3-"/>
      <w:lvlJc w:val="left"/>
      <w:pPr>
        <w:ind w:left="532"/>
      </w:pPr>
      <w:rPr>
        <w:rFonts w:ascii="B Nazanin" w:eastAsia="B Nazanin" w:hAnsi="B Nazanin" w:cs="B Nazanin"/>
        <w:b w:val="0"/>
        <w:i w:val="0"/>
        <w:strike w:val="0"/>
        <w:dstrike w:val="0"/>
        <w:color w:val="000000"/>
        <w:sz w:val="28"/>
        <w:szCs w:val="28"/>
        <w:u w:val="none" w:color="000000"/>
        <w:bdr w:val="none" w:sz="0" w:space="0" w:color="auto"/>
        <w:shd w:val="clear" w:color="auto" w:fill="auto"/>
        <w:vertAlign w:val="baseline"/>
      </w:rPr>
    </w:lvl>
    <w:lvl w:ilvl="3" w:tplc="2CD8D5C6">
      <w:start w:val="1"/>
      <w:numFmt w:val="decimal"/>
      <w:lvlText w:val="%4"/>
      <w:lvlJc w:val="left"/>
      <w:pPr>
        <w:ind w:left="2038"/>
      </w:pPr>
      <w:rPr>
        <w:rFonts w:ascii="B Nazanin" w:eastAsia="B Nazanin" w:hAnsi="B Nazanin" w:cs="B Nazanin"/>
        <w:b w:val="0"/>
        <w:i w:val="0"/>
        <w:strike w:val="0"/>
        <w:dstrike w:val="0"/>
        <w:color w:val="000000"/>
        <w:sz w:val="28"/>
        <w:szCs w:val="28"/>
        <w:u w:val="none" w:color="000000"/>
        <w:bdr w:val="none" w:sz="0" w:space="0" w:color="auto"/>
        <w:shd w:val="clear" w:color="auto" w:fill="auto"/>
        <w:vertAlign w:val="baseline"/>
      </w:rPr>
    </w:lvl>
    <w:lvl w:ilvl="4" w:tplc="BDA846AE">
      <w:start w:val="1"/>
      <w:numFmt w:val="lowerLetter"/>
      <w:lvlText w:val="%5"/>
      <w:lvlJc w:val="left"/>
      <w:pPr>
        <w:ind w:left="2758"/>
      </w:pPr>
      <w:rPr>
        <w:rFonts w:ascii="B Nazanin" w:eastAsia="B Nazanin" w:hAnsi="B Nazanin" w:cs="B Nazanin"/>
        <w:b w:val="0"/>
        <w:i w:val="0"/>
        <w:strike w:val="0"/>
        <w:dstrike w:val="0"/>
        <w:color w:val="000000"/>
        <w:sz w:val="28"/>
        <w:szCs w:val="28"/>
        <w:u w:val="none" w:color="000000"/>
        <w:bdr w:val="none" w:sz="0" w:space="0" w:color="auto"/>
        <w:shd w:val="clear" w:color="auto" w:fill="auto"/>
        <w:vertAlign w:val="baseline"/>
      </w:rPr>
    </w:lvl>
    <w:lvl w:ilvl="5" w:tplc="F8DE0810">
      <w:start w:val="1"/>
      <w:numFmt w:val="lowerRoman"/>
      <w:lvlText w:val="%6"/>
      <w:lvlJc w:val="left"/>
      <w:pPr>
        <w:ind w:left="3478"/>
      </w:pPr>
      <w:rPr>
        <w:rFonts w:ascii="B Nazanin" w:eastAsia="B Nazanin" w:hAnsi="B Nazanin" w:cs="B Nazanin"/>
        <w:b w:val="0"/>
        <w:i w:val="0"/>
        <w:strike w:val="0"/>
        <w:dstrike w:val="0"/>
        <w:color w:val="000000"/>
        <w:sz w:val="28"/>
        <w:szCs w:val="28"/>
        <w:u w:val="none" w:color="000000"/>
        <w:bdr w:val="none" w:sz="0" w:space="0" w:color="auto"/>
        <w:shd w:val="clear" w:color="auto" w:fill="auto"/>
        <w:vertAlign w:val="baseline"/>
      </w:rPr>
    </w:lvl>
    <w:lvl w:ilvl="6" w:tplc="BF24701C">
      <w:start w:val="1"/>
      <w:numFmt w:val="decimal"/>
      <w:lvlText w:val="%7"/>
      <w:lvlJc w:val="left"/>
      <w:pPr>
        <w:ind w:left="4198"/>
      </w:pPr>
      <w:rPr>
        <w:rFonts w:ascii="B Nazanin" w:eastAsia="B Nazanin" w:hAnsi="B Nazanin" w:cs="B Nazanin"/>
        <w:b w:val="0"/>
        <w:i w:val="0"/>
        <w:strike w:val="0"/>
        <w:dstrike w:val="0"/>
        <w:color w:val="000000"/>
        <w:sz w:val="28"/>
        <w:szCs w:val="28"/>
        <w:u w:val="none" w:color="000000"/>
        <w:bdr w:val="none" w:sz="0" w:space="0" w:color="auto"/>
        <w:shd w:val="clear" w:color="auto" w:fill="auto"/>
        <w:vertAlign w:val="baseline"/>
      </w:rPr>
    </w:lvl>
    <w:lvl w:ilvl="7" w:tplc="40E4BE6A">
      <w:start w:val="1"/>
      <w:numFmt w:val="lowerLetter"/>
      <w:lvlText w:val="%8"/>
      <w:lvlJc w:val="left"/>
      <w:pPr>
        <w:ind w:left="4918"/>
      </w:pPr>
      <w:rPr>
        <w:rFonts w:ascii="B Nazanin" w:eastAsia="B Nazanin" w:hAnsi="B Nazanin" w:cs="B Nazanin"/>
        <w:b w:val="0"/>
        <w:i w:val="0"/>
        <w:strike w:val="0"/>
        <w:dstrike w:val="0"/>
        <w:color w:val="000000"/>
        <w:sz w:val="28"/>
        <w:szCs w:val="28"/>
        <w:u w:val="none" w:color="000000"/>
        <w:bdr w:val="none" w:sz="0" w:space="0" w:color="auto"/>
        <w:shd w:val="clear" w:color="auto" w:fill="auto"/>
        <w:vertAlign w:val="baseline"/>
      </w:rPr>
    </w:lvl>
    <w:lvl w:ilvl="8" w:tplc="91ACE296">
      <w:start w:val="1"/>
      <w:numFmt w:val="lowerRoman"/>
      <w:lvlText w:val="%9"/>
      <w:lvlJc w:val="left"/>
      <w:pPr>
        <w:ind w:left="5638"/>
      </w:pPr>
      <w:rPr>
        <w:rFonts w:ascii="B Nazanin" w:eastAsia="B Nazanin" w:hAnsi="B Nazanin" w:cs="B Nazanin"/>
        <w:b w:val="0"/>
        <w:i w:val="0"/>
        <w:strike w:val="0"/>
        <w:dstrike w:val="0"/>
        <w:color w:val="000000"/>
        <w:sz w:val="28"/>
        <w:szCs w:val="28"/>
        <w:u w:val="none" w:color="000000"/>
        <w:bdr w:val="none" w:sz="0" w:space="0" w:color="auto"/>
        <w:shd w:val="clear" w:color="auto" w:fill="auto"/>
        <w:vertAlign w:val="baseline"/>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2924"/>
    <w:rsid w:val="0005006D"/>
    <w:rsid w:val="002C024B"/>
    <w:rsid w:val="00424EB3"/>
    <w:rsid w:val="00432924"/>
    <w:rsid w:val="00534FCB"/>
    <w:rsid w:val="00574184"/>
    <w:rsid w:val="00700AF8"/>
    <w:rsid w:val="00796E25"/>
    <w:rsid w:val="00885683"/>
    <w:rsid w:val="009B0414"/>
    <w:rsid w:val="00F11F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CE89C6-90D1-4FE0-8C31-DEBB9CB2A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spacing w:after="23" w:line="282" w:lineRule="auto"/>
      <w:ind w:left="10" w:right="2" w:hanging="7"/>
      <w:jc w:val="both"/>
    </w:pPr>
    <w:rPr>
      <w:rFonts w:ascii="B Nazanin" w:eastAsia="B Nazanin" w:hAnsi="B Nazanin" w:cs="B Nazanin"/>
      <w:color w:val="000000"/>
      <w:sz w:val="28"/>
    </w:rPr>
  </w:style>
  <w:style w:type="paragraph" w:styleId="Heading1">
    <w:name w:val="heading 1"/>
    <w:next w:val="Normal"/>
    <w:link w:val="Heading1Char"/>
    <w:uiPriority w:val="9"/>
    <w:unhideWhenUsed/>
    <w:qFormat/>
    <w:pPr>
      <w:keepNext/>
      <w:keepLines/>
      <w:bidi/>
      <w:spacing w:after="62"/>
      <w:ind w:left="10" w:right="2" w:hanging="10"/>
      <w:jc w:val="center"/>
      <w:outlineLvl w:val="0"/>
    </w:pPr>
    <w:rPr>
      <w:rFonts w:ascii="B Nazanin" w:eastAsia="B Nazanin" w:hAnsi="B Nazanin" w:cs="B Nazanin"/>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B Nazanin" w:eastAsia="B Nazanin" w:hAnsi="B Nazanin" w:cs="B Nazanin"/>
      <w:b/>
      <w:color w:val="000000"/>
      <w:sz w:val="28"/>
    </w:rPr>
  </w:style>
  <w:style w:type="paragraph" w:customStyle="1" w:styleId="footnotedescription">
    <w:name w:val="footnote description"/>
    <w:next w:val="Normal"/>
    <w:link w:val="footnotedescriptionChar"/>
    <w:hidden/>
    <w:pPr>
      <w:spacing w:after="0" w:line="239" w:lineRule="auto"/>
      <w:ind w:right="2" w:firstLine="2"/>
      <w:jc w:val="both"/>
    </w:pPr>
    <w:rPr>
      <w:rFonts w:ascii="B Zar" w:eastAsia="B Zar" w:hAnsi="B Zar" w:cs="B Zar"/>
      <w:color w:val="000000"/>
    </w:rPr>
  </w:style>
  <w:style w:type="character" w:customStyle="1" w:styleId="footnotedescriptionChar">
    <w:name w:val="footnote description Char"/>
    <w:link w:val="footnotedescription"/>
    <w:rPr>
      <w:rFonts w:ascii="B Zar" w:eastAsia="B Zar" w:hAnsi="B Zar" w:cs="B Zar"/>
      <w:color w:val="000000"/>
      <w:sz w:val="22"/>
    </w:rPr>
  </w:style>
  <w:style w:type="character" w:customStyle="1" w:styleId="footnotemark">
    <w:name w:val="footnote mark"/>
    <w:hidden/>
    <w:rPr>
      <w:rFonts w:ascii="B Zar" w:eastAsia="B Zar" w:hAnsi="B Zar" w:cs="B Zar"/>
      <w:color w:val="000000"/>
      <w:sz w:val="22"/>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7357304">
      <w:bodyDiv w:val="1"/>
      <w:marLeft w:val="0"/>
      <w:marRight w:val="0"/>
      <w:marTop w:val="0"/>
      <w:marBottom w:val="0"/>
      <w:divBdr>
        <w:top w:val="none" w:sz="0" w:space="0" w:color="auto"/>
        <w:left w:val="none" w:sz="0" w:space="0" w:color="auto"/>
        <w:bottom w:val="none" w:sz="0" w:space="0" w:color="auto"/>
        <w:right w:val="none" w:sz="0" w:space="0" w:color="auto"/>
      </w:divBdr>
      <w:divsChild>
        <w:div w:id="936643035">
          <w:marLeft w:val="0"/>
          <w:marRight w:val="0"/>
          <w:marTop w:val="0"/>
          <w:marBottom w:val="0"/>
          <w:divBdr>
            <w:top w:val="none" w:sz="0" w:space="0" w:color="auto"/>
            <w:left w:val="none" w:sz="0" w:space="0" w:color="auto"/>
            <w:bottom w:val="none" w:sz="0" w:space="0" w:color="auto"/>
            <w:right w:val="none" w:sz="0" w:space="0" w:color="auto"/>
          </w:divBdr>
          <w:divsChild>
            <w:div w:id="1148743609">
              <w:marLeft w:val="0"/>
              <w:marRight w:val="0"/>
              <w:marTop w:val="0"/>
              <w:marBottom w:val="0"/>
              <w:divBdr>
                <w:top w:val="none" w:sz="0" w:space="0" w:color="auto"/>
                <w:left w:val="none" w:sz="0" w:space="0" w:color="auto"/>
                <w:bottom w:val="none" w:sz="0" w:space="0" w:color="auto"/>
                <w:right w:val="none" w:sz="0" w:space="0" w:color="auto"/>
              </w:divBdr>
              <w:divsChild>
                <w:div w:id="495149748">
                  <w:marLeft w:val="0"/>
                  <w:marRight w:val="0"/>
                  <w:marTop w:val="0"/>
                  <w:marBottom w:val="0"/>
                  <w:divBdr>
                    <w:top w:val="none" w:sz="0" w:space="0" w:color="auto"/>
                    <w:left w:val="none" w:sz="0" w:space="0" w:color="auto"/>
                    <w:bottom w:val="none" w:sz="0" w:space="0" w:color="auto"/>
                    <w:right w:val="none" w:sz="0" w:space="0" w:color="auto"/>
                  </w:divBdr>
                  <w:divsChild>
                    <w:div w:id="1190070977">
                      <w:marLeft w:val="0"/>
                      <w:marRight w:val="0"/>
                      <w:marTop w:val="0"/>
                      <w:marBottom w:val="0"/>
                      <w:divBdr>
                        <w:top w:val="none" w:sz="0" w:space="0" w:color="auto"/>
                        <w:left w:val="none" w:sz="0" w:space="0" w:color="auto"/>
                        <w:bottom w:val="none" w:sz="0" w:space="0" w:color="auto"/>
                        <w:right w:val="none" w:sz="0" w:space="0" w:color="auto"/>
                      </w:divBdr>
                      <w:divsChild>
                        <w:div w:id="51930324">
                          <w:marLeft w:val="0"/>
                          <w:marRight w:val="0"/>
                          <w:marTop w:val="0"/>
                          <w:marBottom w:val="0"/>
                          <w:divBdr>
                            <w:top w:val="none" w:sz="0" w:space="0" w:color="auto"/>
                            <w:left w:val="none" w:sz="0" w:space="0" w:color="auto"/>
                            <w:bottom w:val="none" w:sz="0" w:space="0" w:color="auto"/>
                            <w:right w:val="none" w:sz="0" w:space="0" w:color="auto"/>
                          </w:divBdr>
                          <w:divsChild>
                            <w:div w:id="90807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8" Type="http://schemas.openxmlformats.org/officeDocument/2006/relationships/image" Target="media/image0.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8" Type="http://schemas.openxmlformats.org/officeDocument/2006/relationships/image" Target="media/image0.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8" Type="http://schemas.openxmlformats.org/officeDocument/2006/relationships/image" Target="media/image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7</Pages>
  <Words>1595</Words>
  <Characters>9098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محمد حسین اکبری</dc:creator>
  <cp:keywords/>
  <cp:lastModifiedBy>DearUser</cp:lastModifiedBy>
  <cp:revision>9</cp:revision>
  <dcterms:created xsi:type="dcterms:W3CDTF">2024-10-29T06:11:00Z</dcterms:created>
  <dcterms:modified xsi:type="dcterms:W3CDTF">2024-11-09T06:18:00Z</dcterms:modified>
</cp:coreProperties>
</file>